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7885" w14:textId="687E4406" w:rsidR="00C2728E" w:rsidRPr="00C76727" w:rsidRDefault="00C2728E" w:rsidP="00C2728E">
      <w:pPr>
        <w:spacing w:before="240"/>
        <w:rPr>
          <w:rFonts w:ascii="Avenir Next LT Pro" w:hAnsi="Avenir Next LT Pro" w:cs="Arial"/>
          <w:sz w:val="28"/>
          <w:szCs w:val="28"/>
        </w:rPr>
      </w:pPr>
      <w:r w:rsidRPr="711B38AA">
        <w:rPr>
          <w:rFonts w:ascii="Avenir Next LT Pro" w:hAnsi="Avenir Next LT Pro" w:cs="Arial"/>
          <w:sz w:val="28"/>
          <w:szCs w:val="28"/>
        </w:rPr>
        <w:t>Roundhouse Visitor Centre Assistant</w:t>
      </w:r>
    </w:p>
    <w:p w14:paraId="4711E55E" w14:textId="77777777" w:rsidR="00720374" w:rsidRPr="00C76727" w:rsidRDefault="00720374" w:rsidP="3ECB995E">
      <w:pPr>
        <w:rPr>
          <w:rFonts w:ascii="Avenir Next LT Pro" w:hAnsi="Avenir Next LT Pro" w:cs="Arial"/>
          <w:b/>
          <w:bCs/>
          <w:sz w:val="20"/>
          <w:szCs w:val="20"/>
        </w:rPr>
      </w:pPr>
    </w:p>
    <w:p w14:paraId="27CB5CAD" w14:textId="77777777" w:rsidR="00F3058F" w:rsidRDefault="00F3058F" w:rsidP="00F3058F">
      <w:pPr>
        <w:pStyle w:val="paragraph"/>
        <w:spacing w:before="0" w:beforeAutospacing="0" w:after="0" w:afterAutospacing="0"/>
        <w:textAlignment w:val="baseline"/>
        <w:rPr>
          <w:rStyle w:val="eop"/>
          <w:rFonts w:ascii="Avenir Next Demi Bold" w:hAnsi="Avenir Next Demi Bold"/>
          <w:sz w:val="20"/>
          <w:szCs w:val="20"/>
        </w:rPr>
      </w:pPr>
      <w:r>
        <w:rPr>
          <w:rStyle w:val="normaltextrun"/>
          <w:rFonts w:ascii="Avenir Next Demi Bold" w:hAnsi="Avenir Next Demi Bold"/>
          <w:b/>
          <w:bCs/>
          <w:sz w:val="20"/>
          <w:szCs w:val="20"/>
        </w:rPr>
        <w:t>About Roundhouse Birmingham</w:t>
      </w:r>
      <w:r>
        <w:rPr>
          <w:rStyle w:val="eop"/>
          <w:rFonts w:ascii="Avenir Next Demi Bold" w:hAnsi="Avenir Next Demi Bold"/>
          <w:sz w:val="20"/>
          <w:szCs w:val="20"/>
        </w:rPr>
        <w:t> </w:t>
      </w:r>
    </w:p>
    <w:p w14:paraId="3FAF176A"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Roundhouse Birmingham is a heritage enterprise and independent charity. It was created through a landmark partnership between by Canal &amp; River Trust and National Trust to find a new and sustainable purpose for one of Birmingham’s hidden gems, the Roundhouse.</w:t>
      </w:r>
      <w:r>
        <w:rPr>
          <w:rStyle w:val="eop"/>
          <w:rFonts w:ascii="Avenir Next LT Pro" w:hAnsi="Avenir Next LT Pro"/>
          <w:sz w:val="20"/>
          <w:szCs w:val="20"/>
        </w:rPr>
        <w:t> </w:t>
      </w:r>
    </w:p>
    <w:p w14:paraId="3B2221B0"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27733129"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Roundhouse Birmingham offer visitors a chance to See the City Differently through a range of volunteer-powered guided city and canal tours, while securing a sustainable future for the historic site through our range of lettable spaces. With our custodianship of the Roundhouse and its story as a starting point, we create links between our visitors, volunteers, and city.</w:t>
      </w:r>
      <w:r>
        <w:rPr>
          <w:rStyle w:val="eop"/>
          <w:rFonts w:ascii="Avenir Next LT Pro" w:hAnsi="Avenir Next LT Pro"/>
          <w:sz w:val="20"/>
          <w:szCs w:val="20"/>
        </w:rPr>
        <w:t> </w:t>
      </w:r>
    </w:p>
    <w:p w14:paraId="0931ABAB"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51937452"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We believe in the social benefit of connecting people with the unique stories and special places that Birmingham has to offer, across streets, canals and public spaces. We work with our volunteers and partners to find innovative and entrepreneurial ways to champion our city’s heritage, doing our bit to make Birmingham a destination for visitors from near or far. </w:t>
      </w:r>
      <w:r>
        <w:rPr>
          <w:rStyle w:val="eop"/>
          <w:rFonts w:ascii="Avenir Next LT Pro" w:hAnsi="Avenir Next LT Pro"/>
          <w:sz w:val="20"/>
          <w:szCs w:val="20"/>
        </w:rPr>
        <w:t> </w:t>
      </w:r>
    </w:p>
    <w:p w14:paraId="0B8C3541" w14:textId="4FEA1F5C"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1CE3C619" w14:textId="77777777" w:rsidR="00F3058F" w:rsidRDefault="001D2A59" w:rsidP="00F3058F">
      <w:pPr>
        <w:pStyle w:val="paragraph"/>
        <w:spacing w:before="0" w:beforeAutospacing="0" w:after="0" w:afterAutospacing="0"/>
        <w:ind w:left="720"/>
        <w:textAlignment w:val="baseline"/>
        <w:rPr>
          <w:rFonts w:ascii="Avenir Next LT Pro" w:hAnsi="Avenir Next LT Pro"/>
          <w:sz w:val="20"/>
          <w:szCs w:val="20"/>
        </w:rPr>
      </w:pPr>
      <w:hyperlink r:id="rId11" w:tgtFrame="_blank" w:history="1">
        <w:r w:rsidR="00F3058F">
          <w:rPr>
            <w:rStyle w:val="normaltextrun"/>
            <w:rFonts w:ascii="Avenir Next LT Pro" w:hAnsi="Avenir Next LT Pro"/>
            <w:sz w:val="20"/>
            <w:szCs w:val="20"/>
          </w:rPr>
          <w:t>www.roundhousebirmingham.org.uk</w:t>
        </w:r>
      </w:hyperlink>
      <w:r w:rsidR="00F3058F">
        <w:rPr>
          <w:rStyle w:val="normaltextrun"/>
          <w:rFonts w:ascii="Avenir Next LT Pro" w:hAnsi="Avenir Next LT Pro"/>
          <w:sz w:val="20"/>
          <w:szCs w:val="20"/>
        </w:rPr>
        <w:t>   </w:t>
      </w:r>
      <w:r w:rsidR="00F3058F">
        <w:rPr>
          <w:rStyle w:val="eop"/>
          <w:rFonts w:ascii="Avenir Next LT Pro" w:hAnsi="Avenir Next LT Pro"/>
          <w:sz w:val="20"/>
          <w:szCs w:val="20"/>
        </w:rPr>
        <w:t> </w:t>
      </w:r>
    </w:p>
    <w:p w14:paraId="69336B7F" w14:textId="77777777" w:rsidR="00F3058F" w:rsidRDefault="00F3058F" w:rsidP="00F3058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Twitter: @bhamroundhouse </w:t>
      </w:r>
      <w:r>
        <w:rPr>
          <w:rStyle w:val="eop"/>
          <w:rFonts w:ascii="Avenir Next LT Pro" w:hAnsi="Avenir Next LT Pro"/>
          <w:sz w:val="20"/>
          <w:szCs w:val="20"/>
        </w:rPr>
        <w:t> </w:t>
      </w:r>
    </w:p>
    <w:p w14:paraId="74AFCCBD" w14:textId="77777777" w:rsidR="00F3058F" w:rsidRDefault="00F3058F" w:rsidP="00F3058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Facebook: Roundhouse Birmingham </w:t>
      </w:r>
      <w:r>
        <w:rPr>
          <w:rStyle w:val="eop"/>
          <w:rFonts w:ascii="Avenir Next LT Pro" w:hAnsi="Avenir Next LT Pro"/>
          <w:sz w:val="20"/>
          <w:szCs w:val="20"/>
        </w:rPr>
        <w:t> </w:t>
      </w:r>
    </w:p>
    <w:p w14:paraId="174E5431" w14:textId="77777777" w:rsidR="00F3058F" w:rsidRDefault="00F3058F" w:rsidP="00F3058F">
      <w:pPr>
        <w:pStyle w:val="paragraph"/>
        <w:spacing w:before="0" w:beforeAutospacing="0" w:after="0" w:afterAutospacing="0"/>
        <w:ind w:left="720"/>
        <w:textAlignment w:val="baseline"/>
        <w:rPr>
          <w:rFonts w:ascii="Avenir Next LT Pro" w:hAnsi="Avenir Next LT Pro"/>
          <w:sz w:val="20"/>
          <w:szCs w:val="20"/>
        </w:rPr>
      </w:pPr>
      <w:r>
        <w:rPr>
          <w:rStyle w:val="normaltextrun"/>
          <w:rFonts w:ascii="Avenir Next LT Pro" w:hAnsi="Avenir Next LT Pro"/>
          <w:sz w:val="20"/>
          <w:szCs w:val="20"/>
        </w:rPr>
        <w:t>Instagram: @bhamroundhouse</w:t>
      </w:r>
      <w:r>
        <w:rPr>
          <w:rStyle w:val="eop"/>
          <w:rFonts w:ascii="Avenir Next LT Pro" w:hAnsi="Avenir Next LT Pro"/>
          <w:sz w:val="20"/>
          <w:szCs w:val="20"/>
        </w:rPr>
        <w:t> </w:t>
      </w:r>
    </w:p>
    <w:p w14:paraId="33009413"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eop"/>
          <w:rFonts w:ascii="Avenir Next LT Pro" w:hAnsi="Avenir Next LT Pro"/>
          <w:sz w:val="20"/>
          <w:szCs w:val="20"/>
        </w:rPr>
        <w:t> </w:t>
      </w:r>
    </w:p>
    <w:p w14:paraId="028E6D12" w14:textId="77777777" w:rsidR="006D6FB8" w:rsidRDefault="006D6FB8" w:rsidP="00F3058F">
      <w:pPr>
        <w:pStyle w:val="paragraph"/>
        <w:spacing w:before="0" w:beforeAutospacing="0" w:after="0" w:afterAutospacing="0"/>
        <w:textAlignment w:val="baseline"/>
        <w:rPr>
          <w:rStyle w:val="normaltextrun"/>
          <w:rFonts w:ascii="Avenir Next Demi Bold" w:hAnsi="Avenir Next Demi Bold"/>
          <w:b/>
          <w:bCs/>
          <w:sz w:val="20"/>
          <w:szCs w:val="20"/>
        </w:rPr>
      </w:pPr>
    </w:p>
    <w:p w14:paraId="383D6030" w14:textId="153A8F0C" w:rsidR="00F3058F" w:rsidRDefault="00F3058F" w:rsidP="00F3058F">
      <w:pPr>
        <w:pStyle w:val="paragraph"/>
        <w:spacing w:before="0" w:beforeAutospacing="0" w:after="0" w:afterAutospacing="0"/>
        <w:textAlignment w:val="baseline"/>
        <w:rPr>
          <w:rStyle w:val="eop"/>
          <w:rFonts w:ascii="Avenir Next Demi Bold" w:hAnsi="Avenir Next Demi Bold"/>
          <w:sz w:val="20"/>
          <w:szCs w:val="20"/>
        </w:rPr>
      </w:pPr>
      <w:r>
        <w:rPr>
          <w:rStyle w:val="normaltextrun"/>
          <w:rFonts w:ascii="Avenir Next Demi Bold" w:hAnsi="Avenir Next Demi Bold"/>
          <w:b/>
          <w:bCs/>
          <w:sz w:val="20"/>
          <w:szCs w:val="20"/>
        </w:rPr>
        <w:t>Roundhouse Visitor Offer and Operating Hours</w:t>
      </w:r>
      <w:r>
        <w:rPr>
          <w:rStyle w:val="eop"/>
          <w:rFonts w:ascii="Avenir Next Demi Bold" w:hAnsi="Avenir Next Demi Bold"/>
          <w:sz w:val="20"/>
          <w:szCs w:val="20"/>
        </w:rPr>
        <w:t> </w:t>
      </w:r>
    </w:p>
    <w:p w14:paraId="259FEFA0"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Visitor Centre and public activity programme</w:t>
      </w:r>
      <w:r>
        <w:rPr>
          <w:rStyle w:val="eop"/>
          <w:rFonts w:ascii="Avenir Next LT Pro" w:hAnsi="Avenir Next LT Pro"/>
          <w:sz w:val="20"/>
          <w:szCs w:val="20"/>
        </w:rPr>
        <w:t> </w:t>
      </w:r>
    </w:p>
    <w:p w14:paraId="5A04B047" w14:textId="6FC461D2" w:rsidR="00F3058F" w:rsidRDefault="004F34E7" w:rsidP="00F3058F">
      <w:pPr>
        <w:pStyle w:val="paragraph"/>
        <w:numPr>
          <w:ilvl w:val="0"/>
          <w:numId w:val="28"/>
        </w:numPr>
        <w:spacing w:before="0" w:beforeAutospacing="0" w:after="0" w:afterAutospacing="0"/>
        <w:ind w:left="1080" w:firstLine="0"/>
        <w:textAlignment w:val="baseline"/>
        <w:rPr>
          <w:rStyle w:val="normaltextrun"/>
          <w:rFonts w:ascii="Avenir Next LT Pro" w:hAnsi="Avenir Next LT Pro"/>
          <w:sz w:val="20"/>
          <w:szCs w:val="20"/>
        </w:rPr>
      </w:pPr>
      <w:r>
        <w:rPr>
          <w:rStyle w:val="normaltextrun"/>
          <w:rFonts w:ascii="Avenir Next LT Pro" w:hAnsi="Avenir Next LT Pro"/>
          <w:sz w:val="20"/>
          <w:szCs w:val="20"/>
        </w:rPr>
        <w:t xml:space="preserve">5 days per week (Wed-Sun) </w:t>
      </w:r>
      <w:r w:rsidR="00F3058F">
        <w:rPr>
          <w:rStyle w:val="normaltextrun"/>
          <w:rFonts w:ascii="Avenir Next LT Pro" w:hAnsi="Avenir Next LT Pro"/>
          <w:sz w:val="20"/>
          <w:szCs w:val="20"/>
        </w:rPr>
        <w:t>9.30am-4.30pm</w:t>
      </w:r>
    </w:p>
    <w:p w14:paraId="4EF5E262" w14:textId="6AD05328" w:rsidR="007569DA" w:rsidRDefault="007441DB" w:rsidP="00F3058F">
      <w:pPr>
        <w:pStyle w:val="paragraph"/>
        <w:numPr>
          <w:ilvl w:val="0"/>
          <w:numId w:val="28"/>
        </w:numPr>
        <w:spacing w:before="0" w:beforeAutospacing="0" w:after="0" w:afterAutospacing="0"/>
        <w:ind w:left="1080" w:firstLine="0"/>
        <w:textAlignment w:val="baseline"/>
        <w:rPr>
          <w:rFonts w:ascii="Avenir Next LT Pro" w:hAnsi="Avenir Next LT Pro"/>
          <w:sz w:val="20"/>
          <w:szCs w:val="20"/>
        </w:rPr>
      </w:pPr>
      <w:r>
        <w:rPr>
          <w:rStyle w:val="normaltextrun"/>
          <w:rFonts w:ascii="Avenir Next LT Pro" w:hAnsi="Avenir Next LT Pro"/>
          <w:sz w:val="20"/>
          <w:szCs w:val="20"/>
        </w:rPr>
        <w:t>Open around 48 weeks of the year</w:t>
      </w:r>
      <w:r w:rsidR="006D6FB8">
        <w:rPr>
          <w:rStyle w:val="normaltextrun"/>
          <w:rFonts w:ascii="Avenir Next LT Pro" w:hAnsi="Avenir Next LT Pro"/>
          <w:sz w:val="20"/>
          <w:szCs w:val="20"/>
        </w:rPr>
        <w:t xml:space="preserve"> (closed over Christmas and new year)</w:t>
      </w:r>
    </w:p>
    <w:p w14:paraId="00EB77C0" w14:textId="77777777" w:rsidR="00F3058F" w:rsidRDefault="00F3058F" w:rsidP="00F3058F">
      <w:pPr>
        <w:pStyle w:val="paragraph"/>
        <w:spacing w:before="0" w:beforeAutospacing="0" w:after="0" w:afterAutospacing="0"/>
        <w:textAlignment w:val="baseline"/>
        <w:rPr>
          <w:rFonts w:ascii="Avenir Next LT Pro" w:hAnsi="Avenir Next LT Pro"/>
          <w:sz w:val="20"/>
          <w:szCs w:val="20"/>
        </w:rPr>
      </w:pPr>
      <w:r>
        <w:rPr>
          <w:rStyle w:val="normaltextrun"/>
          <w:rFonts w:ascii="Avenir Next LT Pro" w:hAnsi="Avenir Next LT Pro"/>
          <w:sz w:val="20"/>
          <w:szCs w:val="20"/>
        </w:rPr>
        <w:t>Roundhouse Operations Office</w:t>
      </w:r>
      <w:r>
        <w:rPr>
          <w:rStyle w:val="eop"/>
          <w:rFonts w:ascii="Avenir Next LT Pro" w:hAnsi="Avenir Next LT Pro"/>
          <w:sz w:val="20"/>
          <w:szCs w:val="20"/>
        </w:rPr>
        <w:t> </w:t>
      </w:r>
    </w:p>
    <w:p w14:paraId="645DC010" w14:textId="57513503" w:rsidR="00F3058F" w:rsidRDefault="00F3058F" w:rsidP="00F3058F">
      <w:pPr>
        <w:pStyle w:val="paragraph"/>
        <w:numPr>
          <w:ilvl w:val="0"/>
          <w:numId w:val="29"/>
        </w:numPr>
        <w:spacing w:before="0" w:beforeAutospacing="0" w:after="0" w:afterAutospacing="0"/>
        <w:ind w:left="1080" w:firstLine="0"/>
        <w:textAlignment w:val="baseline"/>
        <w:rPr>
          <w:rFonts w:ascii="Avenir Next LT Pro" w:hAnsi="Avenir Next LT Pro"/>
          <w:sz w:val="20"/>
          <w:szCs w:val="20"/>
        </w:rPr>
      </w:pPr>
      <w:r>
        <w:rPr>
          <w:rStyle w:val="normaltextrun"/>
          <w:rFonts w:ascii="Avenir Next LT Pro" w:hAnsi="Avenir Next LT Pro"/>
          <w:sz w:val="20"/>
          <w:szCs w:val="20"/>
        </w:rPr>
        <w:t>7 days per week, 8</w:t>
      </w:r>
      <w:r w:rsidR="00BA7844">
        <w:rPr>
          <w:rStyle w:val="normaltextrun"/>
          <w:rFonts w:ascii="Avenir Next LT Pro" w:hAnsi="Avenir Next LT Pro"/>
          <w:sz w:val="20"/>
          <w:szCs w:val="20"/>
        </w:rPr>
        <w:t>.45</w:t>
      </w:r>
      <w:r>
        <w:rPr>
          <w:rStyle w:val="normaltextrun"/>
          <w:rFonts w:ascii="Avenir Next LT Pro" w:hAnsi="Avenir Next LT Pro"/>
          <w:sz w:val="20"/>
          <w:szCs w:val="20"/>
        </w:rPr>
        <w:t>am-</w:t>
      </w:r>
      <w:r w:rsidR="00BA7844">
        <w:rPr>
          <w:rStyle w:val="normaltextrun"/>
          <w:rFonts w:ascii="Avenir Next LT Pro" w:hAnsi="Avenir Next LT Pro"/>
          <w:sz w:val="20"/>
          <w:szCs w:val="20"/>
        </w:rPr>
        <w:t>5.30</w:t>
      </w:r>
      <w:r>
        <w:rPr>
          <w:rStyle w:val="normaltextrun"/>
          <w:rFonts w:ascii="Avenir Next LT Pro" w:hAnsi="Avenir Next LT Pro"/>
          <w:sz w:val="20"/>
          <w:szCs w:val="20"/>
        </w:rPr>
        <w:t>pm</w:t>
      </w:r>
    </w:p>
    <w:p w14:paraId="5974E94B" w14:textId="77777777" w:rsidR="007C65E5" w:rsidRDefault="007C65E5" w:rsidP="006461C4">
      <w:pPr>
        <w:rPr>
          <w:rFonts w:ascii="Avenir Next Demi Bold" w:hAnsi="Avenir Next Demi Bold" w:cs="Arial"/>
          <w:b/>
          <w:sz w:val="20"/>
          <w:szCs w:val="20"/>
        </w:rPr>
      </w:pPr>
    </w:p>
    <w:p w14:paraId="2E300B10" w14:textId="77777777" w:rsidR="00B43757" w:rsidRPr="00B43757" w:rsidRDefault="006461C4" w:rsidP="00B43757">
      <w:pPr>
        <w:rPr>
          <w:rFonts w:ascii="Avenir Next Demi Bold" w:hAnsi="Avenir Next Demi Bold" w:cs="Arial"/>
          <w:b/>
          <w:sz w:val="20"/>
          <w:szCs w:val="20"/>
        </w:rPr>
      </w:pPr>
      <w:r w:rsidRPr="00B43757">
        <w:rPr>
          <w:rFonts w:ascii="Avenir Next Demi Bold" w:hAnsi="Avenir Next Demi Bold" w:cs="Arial"/>
          <w:b/>
          <w:sz w:val="20"/>
          <w:szCs w:val="20"/>
        </w:rPr>
        <w:t xml:space="preserve">Role Requirements </w:t>
      </w:r>
    </w:p>
    <w:p w14:paraId="3ED4B2C3" w14:textId="77777777" w:rsidR="00007EFB" w:rsidRDefault="00164B83" w:rsidP="3ECB995E">
      <w:pPr>
        <w:rPr>
          <w:rFonts w:ascii="Avenir Next LT Pro" w:hAnsi="Avenir Next LT Pro" w:cs="Arial"/>
          <w:sz w:val="20"/>
          <w:szCs w:val="20"/>
        </w:rPr>
      </w:pPr>
      <w:r>
        <w:rPr>
          <w:rFonts w:ascii="Avenir Next LT Pro" w:hAnsi="Avenir Next LT Pro" w:cs="Arial"/>
          <w:sz w:val="20"/>
          <w:szCs w:val="20"/>
        </w:rPr>
        <w:t>This particular role is shared with Canal &amp; River Trust</w:t>
      </w:r>
      <w:r w:rsidR="00007EFB">
        <w:rPr>
          <w:rFonts w:ascii="Avenir Next LT Pro" w:hAnsi="Avenir Next LT Pro" w:cs="Arial"/>
          <w:sz w:val="20"/>
          <w:szCs w:val="20"/>
        </w:rPr>
        <w:t>, split equally over the week.</w:t>
      </w:r>
    </w:p>
    <w:p w14:paraId="62DE4CDF" w14:textId="77777777" w:rsidR="00007EFB" w:rsidRDefault="00007EFB" w:rsidP="3ECB995E">
      <w:pPr>
        <w:rPr>
          <w:rFonts w:ascii="Avenir Next LT Pro" w:hAnsi="Avenir Next LT Pro" w:cs="Arial"/>
          <w:sz w:val="20"/>
          <w:szCs w:val="20"/>
        </w:rPr>
      </w:pPr>
    </w:p>
    <w:tbl>
      <w:tblPr>
        <w:tblStyle w:val="TableGrid"/>
        <w:tblW w:w="0" w:type="auto"/>
        <w:tblLook w:val="04A0" w:firstRow="1" w:lastRow="0" w:firstColumn="1" w:lastColumn="0" w:noHBand="0" w:noVBand="1"/>
      </w:tblPr>
      <w:tblGrid>
        <w:gridCol w:w="2263"/>
        <w:gridCol w:w="3969"/>
        <w:gridCol w:w="3828"/>
      </w:tblGrid>
      <w:tr w:rsidR="007C65E5" w:rsidRPr="00007EFB" w14:paraId="2F08F665" w14:textId="1BAEC246" w:rsidTr="00FC4742">
        <w:tc>
          <w:tcPr>
            <w:tcW w:w="2263" w:type="dxa"/>
          </w:tcPr>
          <w:p w14:paraId="03F026B1" w14:textId="407FD726" w:rsidR="007C65E5" w:rsidRPr="007C65E5" w:rsidRDefault="007C65E5" w:rsidP="00672064">
            <w:pPr>
              <w:rPr>
                <w:rFonts w:ascii="Avenir Next LT Pro" w:hAnsi="Avenir Next LT Pro" w:cs="Arial"/>
                <w:b/>
                <w:bCs/>
                <w:sz w:val="20"/>
                <w:szCs w:val="20"/>
              </w:rPr>
            </w:pPr>
            <w:r w:rsidRPr="007C65E5">
              <w:rPr>
                <w:rFonts w:ascii="Avenir Next LT Pro" w:hAnsi="Avenir Next LT Pro" w:cs="Arial"/>
                <w:b/>
                <w:bCs/>
                <w:sz w:val="20"/>
                <w:szCs w:val="20"/>
              </w:rPr>
              <w:t>Day</w:t>
            </w:r>
          </w:p>
        </w:tc>
        <w:tc>
          <w:tcPr>
            <w:tcW w:w="3969" w:type="dxa"/>
          </w:tcPr>
          <w:p w14:paraId="25C6A217" w14:textId="09897504" w:rsidR="007C65E5" w:rsidRPr="007C65E5" w:rsidRDefault="007C65E5" w:rsidP="00672064">
            <w:pPr>
              <w:rPr>
                <w:rFonts w:ascii="Avenir Next LT Pro" w:hAnsi="Avenir Next LT Pro" w:cs="Arial"/>
                <w:b/>
                <w:bCs/>
                <w:sz w:val="20"/>
                <w:szCs w:val="20"/>
              </w:rPr>
            </w:pPr>
            <w:r w:rsidRPr="007C65E5">
              <w:rPr>
                <w:rFonts w:ascii="Avenir Next LT Pro" w:hAnsi="Avenir Next LT Pro" w:cs="Arial"/>
                <w:b/>
                <w:bCs/>
                <w:sz w:val="20"/>
                <w:szCs w:val="20"/>
              </w:rPr>
              <w:t>Morning</w:t>
            </w:r>
          </w:p>
        </w:tc>
        <w:tc>
          <w:tcPr>
            <w:tcW w:w="3828" w:type="dxa"/>
          </w:tcPr>
          <w:p w14:paraId="1A5FC176" w14:textId="4093C25D" w:rsidR="007C65E5" w:rsidRPr="007C65E5" w:rsidRDefault="007C65E5" w:rsidP="00672064">
            <w:pPr>
              <w:rPr>
                <w:rFonts w:ascii="Avenir Next LT Pro" w:hAnsi="Avenir Next LT Pro" w:cs="Arial"/>
                <w:b/>
                <w:bCs/>
                <w:sz w:val="20"/>
                <w:szCs w:val="20"/>
              </w:rPr>
            </w:pPr>
            <w:r w:rsidRPr="007C65E5">
              <w:rPr>
                <w:rFonts w:ascii="Avenir Next LT Pro" w:hAnsi="Avenir Next LT Pro" w:cs="Arial"/>
                <w:b/>
                <w:bCs/>
                <w:sz w:val="20"/>
                <w:szCs w:val="20"/>
              </w:rPr>
              <w:t>Afternoon</w:t>
            </w:r>
          </w:p>
        </w:tc>
      </w:tr>
      <w:tr w:rsidR="007C65E5" w:rsidRPr="00007EFB" w14:paraId="4671C868" w14:textId="77777777" w:rsidTr="00FF0B77">
        <w:tc>
          <w:tcPr>
            <w:tcW w:w="2263" w:type="dxa"/>
            <w:vAlign w:val="center"/>
          </w:tcPr>
          <w:p w14:paraId="2D2C002E" w14:textId="36418682" w:rsidR="007C65E5" w:rsidRPr="00007EFB" w:rsidRDefault="007C65E5" w:rsidP="00FF0B77">
            <w:pPr>
              <w:rPr>
                <w:rFonts w:ascii="Avenir Next LT Pro" w:hAnsi="Avenir Next LT Pro" w:cs="Arial"/>
                <w:sz w:val="20"/>
                <w:szCs w:val="20"/>
              </w:rPr>
            </w:pPr>
            <w:r w:rsidRPr="00007EFB">
              <w:rPr>
                <w:rFonts w:ascii="Avenir Next LT Pro" w:hAnsi="Avenir Next LT Pro" w:cs="Arial"/>
                <w:sz w:val="20"/>
                <w:szCs w:val="20"/>
              </w:rPr>
              <w:t>Monday</w:t>
            </w:r>
          </w:p>
        </w:tc>
        <w:tc>
          <w:tcPr>
            <w:tcW w:w="3969" w:type="dxa"/>
            <w:shd w:val="clear" w:color="auto" w:fill="DBE5F1" w:themeFill="accent1" w:themeFillTint="33"/>
            <w:vAlign w:val="center"/>
          </w:tcPr>
          <w:p w14:paraId="6CFEC93E" w14:textId="77777777" w:rsidR="00FC4742" w:rsidRDefault="007C65E5" w:rsidP="00FF0B77">
            <w:pPr>
              <w:rPr>
                <w:rFonts w:ascii="Avenir Next LT Pro" w:hAnsi="Avenir Next LT Pro" w:cs="Arial"/>
                <w:sz w:val="20"/>
                <w:szCs w:val="20"/>
              </w:rPr>
            </w:pPr>
            <w:r>
              <w:rPr>
                <w:rFonts w:ascii="Avenir Next LT Pro" w:hAnsi="Avenir Next LT Pro" w:cs="Arial"/>
                <w:sz w:val="20"/>
                <w:szCs w:val="20"/>
              </w:rPr>
              <w:t>Canal &amp; River Trust</w:t>
            </w:r>
            <w:r w:rsidR="00FC4742">
              <w:rPr>
                <w:rFonts w:ascii="Avenir Next LT Pro" w:hAnsi="Avenir Next LT Pro" w:cs="Arial"/>
                <w:sz w:val="20"/>
                <w:szCs w:val="20"/>
              </w:rPr>
              <w:t xml:space="preserve"> </w:t>
            </w:r>
          </w:p>
          <w:p w14:paraId="0C0FBBEE" w14:textId="5E4BF18F" w:rsidR="007C65E5"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 xml:space="preserve">Customer </w:t>
            </w:r>
            <w:r w:rsidR="00BC1419">
              <w:rPr>
                <w:rFonts w:ascii="Avenir Next LT Pro" w:hAnsi="Avenir Next LT Pro" w:cs="Arial"/>
                <w:i/>
                <w:iCs/>
                <w:sz w:val="20"/>
                <w:szCs w:val="20"/>
              </w:rPr>
              <w:t>Support Administrator</w:t>
            </w:r>
            <w:r>
              <w:rPr>
                <w:rFonts w:ascii="Avenir Next LT Pro" w:hAnsi="Avenir Next LT Pro" w:cs="Arial"/>
                <w:sz w:val="20"/>
                <w:szCs w:val="20"/>
              </w:rPr>
              <w:t>)</w:t>
            </w:r>
          </w:p>
        </w:tc>
        <w:tc>
          <w:tcPr>
            <w:tcW w:w="3828" w:type="dxa"/>
            <w:shd w:val="clear" w:color="auto" w:fill="DBE5F1" w:themeFill="accent1" w:themeFillTint="33"/>
            <w:vAlign w:val="center"/>
          </w:tcPr>
          <w:p w14:paraId="5CF03FC0"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 xml:space="preserve">Canal &amp; River Trust </w:t>
            </w:r>
          </w:p>
          <w:p w14:paraId="52A95D6C" w14:textId="2B028423" w:rsidR="007C65E5"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00BC1419" w:rsidRPr="00BC1419">
              <w:rPr>
                <w:rFonts w:ascii="Avenir Next LT Pro" w:hAnsi="Avenir Next LT Pro" w:cs="Arial"/>
                <w:i/>
                <w:iCs/>
                <w:sz w:val="20"/>
                <w:szCs w:val="20"/>
              </w:rPr>
              <w:t xml:space="preserve">Customer </w:t>
            </w:r>
            <w:r w:rsidR="00BC1419">
              <w:rPr>
                <w:rFonts w:ascii="Avenir Next LT Pro" w:hAnsi="Avenir Next LT Pro" w:cs="Arial"/>
                <w:i/>
                <w:iCs/>
                <w:sz w:val="20"/>
                <w:szCs w:val="20"/>
              </w:rPr>
              <w:t>Support Administrator</w:t>
            </w:r>
            <w:r>
              <w:rPr>
                <w:rFonts w:ascii="Avenir Next LT Pro" w:hAnsi="Avenir Next LT Pro" w:cs="Arial"/>
                <w:sz w:val="20"/>
                <w:szCs w:val="20"/>
              </w:rPr>
              <w:t>)</w:t>
            </w:r>
          </w:p>
        </w:tc>
      </w:tr>
      <w:tr w:rsidR="00FC4742" w:rsidRPr="00007EFB" w14:paraId="2F529C7D" w14:textId="35831F2A" w:rsidTr="00FF0B77">
        <w:tc>
          <w:tcPr>
            <w:tcW w:w="2263" w:type="dxa"/>
            <w:vAlign w:val="center"/>
          </w:tcPr>
          <w:p w14:paraId="05E14CF9" w14:textId="77777777" w:rsidR="00FC4742" w:rsidRPr="00007EFB" w:rsidRDefault="00FC4742" w:rsidP="00FF0B77">
            <w:pPr>
              <w:rPr>
                <w:rFonts w:ascii="Avenir Next LT Pro" w:hAnsi="Avenir Next LT Pro" w:cs="Arial"/>
                <w:sz w:val="20"/>
                <w:szCs w:val="20"/>
              </w:rPr>
            </w:pPr>
            <w:r w:rsidRPr="00007EFB">
              <w:rPr>
                <w:rFonts w:ascii="Avenir Next LT Pro" w:hAnsi="Avenir Next LT Pro" w:cs="Arial"/>
                <w:sz w:val="20"/>
                <w:szCs w:val="20"/>
              </w:rPr>
              <w:t>Tuesday</w:t>
            </w:r>
          </w:p>
        </w:tc>
        <w:tc>
          <w:tcPr>
            <w:tcW w:w="3969" w:type="dxa"/>
            <w:shd w:val="clear" w:color="auto" w:fill="DBE5F1" w:themeFill="accent1" w:themeFillTint="33"/>
            <w:vAlign w:val="center"/>
          </w:tcPr>
          <w:p w14:paraId="3BEC22BF"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 xml:space="preserve">Canal &amp; River Trust </w:t>
            </w:r>
          </w:p>
          <w:p w14:paraId="51CF4D68" w14:textId="4C3EC15E"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00BC1419" w:rsidRPr="00BC1419">
              <w:rPr>
                <w:rFonts w:ascii="Avenir Next LT Pro" w:hAnsi="Avenir Next LT Pro" w:cs="Arial"/>
                <w:i/>
                <w:iCs/>
                <w:sz w:val="20"/>
                <w:szCs w:val="20"/>
              </w:rPr>
              <w:t xml:space="preserve">Customer </w:t>
            </w:r>
            <w:r w:rsidR="00BC1419">
              <w:rPr>
                <w:rFonts w:ascii="Avenir Next LT Pro" w:hAnsi="Avenir Next LT Pro" w:cs="Arial"/>
                <w:i/>
                <w:iCs/>
                <w:sz w:val="20"/>
                <w:szCs w:val="20"/>
              </w:rPr>
              <w:t>Support Administrator</w:t>
            </w:r>
            <w:r>
              <w:rPr>
                <w:rFonts w:ascii="Avenir Next LT Pro" w:hAnsi="Avenir Next LT Pro" w:cs="Arial"/>
                <w:sz w:val="20"/>
                <w:szCs w:val="20"/>
              </w:rPr>
              <w:t>)</w:t>
            </w:r>
          </w:p>
        </w:tc>
        <w:tc>
          <w:tcPr>
            <w:tcW w:w="3828" w:type="dxa"/>
            <w:shd w:val="clear" w:color="auto" w:fill="DBE5F1" w:themeFill="accent1" w:themeFillTint="33"/>
            <w:vAlign w:val="center"/>
          </w:tcPr>
          <w:p w14:paraId="09DF5FB2"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 xml:space="preserve">Canal &amp; River Trust </w:t>
            </w:r>
          </w:p>
          <w:p w14:paraId="024F682D" w14:textId="3BA4416A"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00BC1419" w:rsidRPr="00BC1419">
              <w:rPr>
                <w:rFonts w:ascii="Avenir Next LT Pro" w:hAnsi="Avenir Next LT Pro" w:cs="Arial"/>
                <w:i/>
                <w:iCs/>
                <w:sz w:val="20"/>
                <w:szCs w:val="20"/>
              </w:rPr>
              <w:t xml:space="preserve">Customer </w:t>
            </w:r>
            <w:r w:rsidR="00BC1419">
              <w:rPr>
                <w:rFonts w:ascii="Avenir Next LT Pro" w:hAnsi="Avenir Next LT Pro" w:cs="Arial"/>
                <w:i/>
                <w:iCs/>
                <w:sz w:val="20"/>
                <w:szCs w:val="20"/>
              </w:rPr>
              <w:t>Support Administrator</w:t>
            </w:r>
            <w:r>
              <w:rPr>
                <w:rFonts w:ascii="Avenir Next LT Pro" w:hAnsi="Avenir Next LT Pro" w:cs="Arial"/>
                <w:sz w:val="20"/>
                <w:szCs w:val="20"/>
              </w:rPr>
              <w:t>)</w:t>
            </w:r>
          </w:p>
        </w:tc>
      </w:tr>
      <w:tr w:rsidR="00FC4742" w:rsidRPr="00007EFB" w14:paraId="2B718B8F" w14:textId="66F5334B" w:rsidTr="00FF0B77">
        <w:tc>
          <w:tcPr>
            <w:tcW w:w="2263" w:type="dxa"/>
            <w:vAlign w:val="center"/>
          </w:tcPr>
          <w:p w14:paraId="0F4A2B73" w14:textId="77777777" w:rsidR="00FC4742" w:rsidRPr="00007EFB" w:rsidRDefault="00FC4742" w:rsidP="00FF0B77">
            <w:pPr>
              <w:rPr>
                <w:rFonts w:ascii="Avenir Next LT Pro" w:hAnsi="Avenir Next LT Pro" w:cs="Arial"/>
                <w:sz w:val="20"/>
                <w:szCs w:val="20"/>
              </w:rPr>
            </w:pPr>
            <w:r w:rsidRPr="00007EFB">
              <w:rPr>
                <w:rFonts w:ascii="Avenir Next LT Pro" w:hAnsi="Avenir Next LT Pro" w:cs="Arial"/>
                <w:sz w:val="20"/>
                <w:szCs w:val="20"/>
              </w:rPr>
              <w:t>Wednesday</w:t>
            </w:r>
          </w:p>
        </w:tc>
        <w:tc>
          <w:tcPr>
            <w:tcW w:w="3969" w:type="dxa"/>
            <w:shd w:val="clear" w:color="auto" w:fill="DBE5F1" w:themeFill="accent1" w:themeFillTint="33"/>
            <w:vAlign w:val="center"/>
          </w:tcPr>
          <w:p w14:paraId="7784EB12"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 xml:space="preserve">Canal &amp; River Trust </w:t>
            </w:r>
          </w:p>
          <w:p w14:paraId="0C0DF9D8" w14:textId="243257D8"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00BC1419" w:rsidRPr="00BC1419">
              <w:rPr>
                <w:rFonts w:ascii="Avenir Next LT Pro" w:hAnsi="Avenir Next LT Pro" w:cs="Arial"/>
                <w:i/>
                <w:iCs/>
                <w:sz w:val="20"/>
                <w:szCs w:val="20"/>
              </w:rPr>
              <w:t xml:space="preserve">Customer </w:t>
            </w:r>
            <w:r w:rsidR="00BC1419">
              <w:rPr>
                <w:rFonts w:ascii="Avenir Next LT Pro" w:hAnsi="Avenir Next LT Pro" w:cs="Arial"/>
                <w:i/>
                <w:iCs/>
                <w:sz w:val="20"/>
                <w:szCs w:val="20"/>
              </w:rPr>
              <w:t>Support Administrator</w:t>
            </w:r>
            <w:r>
              <w:rPr>
                <w:rFonts w:ascii="Avenir Next LT Pro" w:hAnsi="Avenir Next LT Pro" w:cs="Arial"/>
                <w:sz w:val="20"/>
                <w:szCs w:val="20"/>
              </w:rPr>
              <w:t>)</w:t>
            </w:r>
          </w:p>
        </w:tc>
        <w:tc>
          <w:tcPr>
            <w:tcW w:w="3828" w:type="dxa"/>
            <w:shd w:val="clear" w:color="auto" w:fill="FBF5D1"/>
            <w:vAlign w:val="center"/>
          </w:tcPr>
          <w:p w14:paraId="128B32CB"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Roundhouse Birmingham</w:t>
            </w:r>
          </w:p>
          <w:p w14:paraId="67BDA9C6" w14:textId="1F898FE7"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Visitor Centre Assistant</w:t>
            </w:r>
            <w:r>
              <w:rPr>
                <w:rFonts w:ascii="Avenir Next LT Pro" w:hAnsi="Avenir Next LT Pro" w:cs="Arial"/>
                <w:sz w:val="20"/>
                <w:szCs w:val="20"/>
              </w:rPr>
              <w:t>)</w:t>
            </w:r>
          </w:p>
        </w:tc>
      </w:tr>
      <w:tr w:rsidR="007C65E5" w:rsidRPr="00007EFB" w14:paraId="2D9B56D9" w14:textId="570561BC" w:rsidTr="00FF0B77">
        <w:tc>
          <w:tcPr>
            <w:tcW w:w="2263" w:type="dxa"/>
            <w:vAlign w:val="center"/>
          </w:tcPr>
          <w:p w14:paraId="3E03A9F1" w14:textId="77777777" w:rsidR="007C65E5" w:rsidRPr="00007EFB" w:rsidRDefault="007C65E5" w:rsidP="00FF0B77">
            <w:pPr>
              <w:rPr>
                <w:rFonts w:ascii="Avenir Next LT Pro" w:hAnsi="Avenir Next LT Pro" w:cs="Arial"/>
                <w:sz w:val="20"/>
                <w:szCs w:val="20"/>
              </w:rPr>
            </w:pPr>
            <w:r w:rsidRPr="00007EFB">
              <w:rPr>
                <w:rFonts w:ascii="Avenir Next LT Pro" w:hAnsi="Avenir Next LT Pro" w:cs="Arial"/>
                <w:sz w:val="20"/>
                <w:szCs w:val="20"/>
              </w:rPr>
              <w:t>Thursday</w:t>
            </w:r>
          </w:p>
        </w:tc>
        <w:tc>
          <w:tcPr>
            <w:tcW w:w="3969" w:type="dxa"/>
            <w:shd w:val="clear" w:color="auto" w:fill="FBF5D1"/>
            <w:vAlign w:val="center"/>
          </w:tcPr>
          <w:p w14:paraId="22B8A129"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Roundhouse Birmingham</w:t>
            </w:r>
          </w:p>
          <w:p w14:paraId="38169D4C" w14:textId="200B6F4C" w:rsidR="007C65E5"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Visitor Centre Assistant</w:t>
            </w:r>
            <w:r>
              <w:rPr>
                <w:rFonts w:ascii="Avenir Next LT Pro" w:hAnsi="Avenir Next LT Pro" w:cs="Arial"/>
                <w:sz w:val="20"/>
                <w:szCs w:val="20"/>
              </w:rPr>
              <w:t>)</w:t>
            </w:r>
          </w:p>
        </w:tc>
        <w:tc>
          <w:tcPr>
            <w:tcW w:w="3828" w:type="dxa"/>
            <w:shd w:val="clear" w:color="auto" w:fill="FBF5D1"/>
            <w:vAlign w:val="center"/>
          </w:tcPr>
          <w:p w14:paraId="11B42FE1"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Roundhouse Birmingham</w:t>
            </w:r>
          </w:p>
          <w:p w14:paraId="04835619" w14:textId="489D7958" w:rsidR="007C65E5"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Visitor Centre Assistant</w:t>
            </w:r>
            <w:r>
              <w:rPr>
                <w:rFonts w:ascii="Avenir Next LT Pro" w:hAnsi="Avenir Next LT Pro" w:cs="Arial"/>
                <w:sz w:val="20"/>
                <w:szCs w:val="20"/>
              </w:rPr>
              <w:t>)</w:t>
            </w:r>
          </w:p>
        </w:tc>
      </w:tr>
      <w:tr w:rsidR="00FC4742" w14:paraId="5A474F7B" w14:textId="35752696" w:rsidTr="00FF0B77">
        <w:tc>
          <w:tcPr>
            <w:tcW w:w="2263" w:type="dxa"/>
            <w:vAlign w:val="center"/>
          </w:tcPr>
          <w:p w14:paraId="3B5F8392" w14:textId="77777777" w:rsidR="00FC4742" w:rsidRDefault="00FC4742" w:rsidP="00FF0B77">
            <w:pPr>
              <w:rPr>
                <w:rFonts w:ascii="Avenir Next LT Pro" w:hAnsi="Avenir Next LT Pro" w:cs="Arial"/>
                <w:sz w:val="20"/>
                <w:szCs w:val="20"/>
              </w:rPr>
            </w:pPr>
            <w:r w:rsidRPr="00007EFB">
              <w:rPr>
                <w:rFonts w:ascii="Avenir Next LT Pro" w:hAnsi="Avenir Next LT Pro" w:cs="Arial"/>
                <w:sz w:val="20"/>
                <w:szCs w:val="20"/>
              </w:rPr>
              <w:t>Friday</w:t>
            </w:r>
          </w:p>
        </w:tc>
        <w:tc>
          <w:tcPr>
            <w:tcW w:w="3969" w:type="dxa"/>
            <w:shd w:val="clear" w:color="auto" w:fill="FBF5D1"/>
            <w:vAlign w:val="center"/>
          </w:tcPr>
          <w:p w14:paraId="6E9749C4"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Roundhouse Birmingham</w:t>
            </w:r>
          </w:p>
          <w:p w14:paraId="06E92FB8" w14:textId="3CF5CCBB"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Visitor Centre Assistant</w:t>
            </w:r>
            <w:r>
              <w:rPr>
                <w:rFonts w:ascii="Avenir Next LT Pro" w:hAnsi="Avenir Next LT Pro" w:cs="Arial"/>
                <w:sz w:val="20"/>
                <w:szCs w:val="20"/>
              </w:rPr>
              <w:t>)</w:t>
            </w:r>
          </w:p>
        </w:tc>
        <w:tc>
          <w:tcPr>
            <w:tcW w:w="3828" w:type="dxa"/>
            <w:shd w:val="clear" w:color="auto" w:fill="FBF5D1"/>
            <w:vAlign w:val="center"/>
          </w:tcPr>
          <w:p w14:paraId="0F35D4F4" w14:textId="77777777" w:rsidR="00FC4742" w:rsidRDefault="00FC4742" w:rsidP="00FF0B77">
            <w:pPr>
              <w:rPr>
                <w:rFonts w:ascii="Avenir Next LT Pro" w:hAnsi="Avenir Next LT Pro" w:cs="Arial"/>
                <w:sz w:val="20"/>
                <w:szCs w:val="20"/>
              </w:rPr>
            </w:pPr>
            <w:r>
              <w:rPr>
                <w:rFonts w:ascii="Avenir Next LT Pro" w:hAnsi="Avenir Next LT Pro" w:cs="Arial"/>
                <w:sz w:val="20"/>
                <w:szCs w:val="20"/>
              </w:rPr>
              <w:t>Roundhouse Birmingham</w:t>
            </w:r>
          </w:p>
          <w:p w14:paraId="6A560BA0" w14:textId="1F375B73" w:rsidR="00FC4742" w:rsidRPr="00007EFB" w:rsidRDefault="00FC4742" w:rsidP="00FF0B77">
            <w:pPr>
              <w:rPr>
                <w:rFonts w:ascii="Avenir Next LT Pro" w:hAnsi="Avenir Next LT Pro" w:cs="Arial"/>
                <w:sz w:val="20"/>
                <w:szCs w:val="20"/>
              </w:rPr>
            </w:pPr>
            <w:r>
              <w:rPr>
                <w:rFonts w:ascii="Avenir Next LT Pro" w:hAnsi="Avenir Next LT Pro" w:cs="Arial"/>
                <w:sz w:val="20"/>
                <w:szCs w:val="20"/>
              </w:rPr>
              <w:t>(</w:t>
            </w:r>
            <w:r w:rsidRPr="00BC1419">
              <w:rPr>
                <w:rFonts w:ascii="Avenir Next LT Pro" w:hAnsi="Avenir Next LT Pro" w:cs="Arial"/>
                <w:i/>
                <w:iCs/>
                <w:sz w:val="20"/>
                <w:szCs w:val="20"/>
              </w:rPr>
              <w:t>Visitor Centre Assistant</w:t>
            </w:r>
            <w:r>
              <w:rPr>
                <w:rFonts w:ascii="Avenir Next LT Pro" w:hAnsi="Avenir Next LT Pro" w:cs="Arial"/>
                <w:sz w:val="20"/>
                <w:szCs w:val="20"/>
              </w:rPr>
              <w:t>)</w:t>
            </w:r>
          </w:p>
        </w:tc>
      </w:tr>
    </w:tbl>
    <w:p w14:paraId="19A9FD9F" w14:textId="78482CEB" w:rsidR="00007EFB" w:rsidRDefault="00007EFB" w:rsidP="3ECB995E">
      <w:pPr>
        <w:rPr>
          <w:rFonts w:ascii="Avenir Next LT Pro" w:hAnsi="Avenir Next LT Pro" w:cs="Arial"/>
          <w:sz w:val="20"/>
          <w:szCs w:val="20"/>
        </w:rPr>
      </w:pPr>
    </w:p>
    <w:p w14:paraId="4B710D6A" w14:textId="2322D48E" w:rsidR="00D631B7" w:rsidRDefault="00D631B7" w:rsidP="3ECB995E">
      <w:pPr>
        <w:rPr>
          <w:rFonts w:ascii="Avenir Next LT Pro" w:hAnsi="Avenir Next LT Pro" w:cs="Arial"/>
          <w:sz w:val="20"/>
          <w:szCs w:val="20"/>
        </w:rPr>
      </w:pPr>
      <w:r>
        <w:rPr>
          <w:rFonts w:ascii="Avenir Next LT Pro" w:hAnsi="Avenir Next LT Pro" w:cs="Arial"/>
          <w:sz w:val="20"/>
          <w:szCs w:val="20"/>
        </w:rPr>
        <w:t xml:space="preserve">You will be employed by Canal &amp; River Trust, for please see their </w:t>
      </w:r>
      <w:r w:rsidR="00FE7E0F">
        <w:rPr>
          <w:rFonts w:ascii="Avenir Next LT Pro" w:hAnsi="Avenir Next LT Pro" w:cs="Arial"/>
          <w:sz w:val="20"/>
          <w:szCs w:val="20"/>
        </w:rPr>
        <w:t>website for employment terms and conditions.</w:t>
      </w:r>
    </w:p>
    <w:p w14:paraId="759B7FF8" w14:textId="38485EFE" w:rsidR="00AA0456" w:rsidRDefault="00AA0456" w:rsidP="3ECB995E">
      <w:pPr>
        <w:rPr>
          <w:rFonts w:ascii="Avenir Next LT Pro" w:hAnsi="Avenir Next LT Pro" w:cs="Arial"/>
          <w:sz w:val="20"/>
          <w:szCs w:val="20"/>
        </w:rPr>
      </w:pPr>
      <w:r w:rsidRPr="3ECB995E">
        <w:rPr>
          <w:rFonts w:ascii="Avenir Next LT Pro" w:hAnsi="Avenir Next LT Pro" w:cs="Arial"/>
          <w:sz w:val="20"/>
          <w:szCs w:val="20"/>
        </w:rPr>
        <w:t>Any specific equipment or uniform required for the role will be provided.</w:t>
      </w:r>
    </w:p>
    <w:p w14:paraId="4EB42098" w14:textId="77777777" w:rsidR="00EE12B3" w:rsidRDefault="00EE12B3" w:rsidP="001652F8">
      <w:pPr>
        <w:rPr>
          <w:rFonts w:ascii="Avenir Next LT Pro" w:eastAsia="Avenir Next LT Pro" w:hAnsi="Avenir Next LT Pro" w:cs="Avenir Next LT Pro"/>
          <w:color w:val="000000" w:themeColor="text1"/>
          <w:sz w:val="20"/>
          <w:szCs w:val="20"/>
        </w:rPr>
      </w:pPr>
    </w:p>
    <w:p w14:paraId="6BFBDC89" w14:textId="77777777" w:rsidR="00D631B7" w:rsidRDefault="00D631B7">
      <w:pPr>
        <w:spacing w:after="200" w:line="276" w:lineRule="auto"/>
        <w:rPr>
          <w:rFonts w:ascii="Avenir Next Demi Bold" w:hAnsi="Avenir Next Demi Bold" w:cs="Arial"/>
          <w:b/>
          <w:sz w:val="20"/>
          <w:szCs w:val="20"/>
        </w:rPr>
      </w:pPr>
      <w:r>
        <w:rPr>
          <w:rFonts w:ascii="Avenir Next Demi Bold" w:hAnsi="Avenir Next Demi Bold" w:cs="Arial"/>
          <w:b/>
          <w:sz w:val="20"/>
          <w:szCs w:val="20"/>
        </w:rPr>
        <w:br w:type="page"/>
      </w:r>
    </w:p>
    <w:p w14:paraId="445C333C" w14:textId="23E6B180" w:rsidR="00D631B7" w:rsidRPr="00C76727" w:rsidRDefault="00D631B7" w:rsidP="00D631B7">
      <w:pPr>
        <w:rPr>
          <w:rFonts w:ascii="Avenir Next Demi Bold" w:hAnsi="Avenir Next Demi Bold" w:cs="Arial"/>
          <w:b/>
          <w:sz w:val="20"/>
          <w:szCs w:val="20"/>
        </w:rPr>
      </w:pPr>
      <w:r w:rsidRPr="00C76727">
        <w:rPr>
          <w:rFonts w:ascii="Avenir Next Demi Bold" w:hAnsi="Avenir Next Demi Bold" w:cs="Arial"/>
          <w:b/>
          <w:sz w:val="20"/>
          <w:szCs w:val="20"/>
        </w:rPr>
        <w:lastRenderedPageBreak/>
        <w:t>Role Summary</w:t>
      </w:r>
      <w:r w:rsidR="00FC4742">
        <w:rPr>
          <w:rFonts w:ascii="Avenir Next Demi Bold" w:hAnsi="Avenir Next Demi Bold" w:cs="Arial"/>
          <w:b/>
          <w:sz w:val="20"/>
          <w:szCs w:val="20"/>
        </w:rPr>
        <w:t xml:space="preserve"> – Customer </w:t>
      </w:r>
      <w:r w:rsidR="00BC1419">
        <w:rPr>
          <w:rFonts w:ascii="Avenir Next Demi Bold" w:hAnsi="Avenir Next Demi Bold" w:cs="Arial"/>
          <w:b/>
          <w:sz w:val="20"/>
          <w:szCs w:val="20"/>
        </w:rPr>
        <w:t>Support Administrator</w:t>
      </w:r>
      <w:r w:rsidR="00FC4742">
        <w:rPr>
          <w:rFonts w:ascii="Avenir Next Demi Bold" w:hAnsi="Avenir Next Demi Bold" w:cs="Arial"/>
          <w:b/>
          <w:sz w:val="20"/>
          <w:szCs w:val="20"/>
        </w:rPr>
        <w:t>, Canal &amp; River Trust</w:t>
      </w:r>
    </w:p>
    <w:p w14:paraId="3711866D" w14:textId="77777777" w:rsidR="00FE7E0F" w:rsidRDefault="00FE7E0F" w:rsidP="00FE7E0F">
      <w:pPr>
        <w:rPr>
          <w:rFonts w:ascii="Avenir Next LT Pro" w:hAnsi="Avenir Next LT Pro" w:cs="Arial"/>
          <w:sz w:val="20"/>
          <w:szCs w:val="20"/>
        </w:rPr>
      </w:pPr>
      <w:r>
        <w:rPr>
          <w:rFonts w:ascii="Avenir Next LT Pro" w:hAnsi="Avenir Next LT Pro" w:cs="Arial"/>
          <w:sz w:val="20"/>
          <w:szCs w:val="20"/>
        </w:rPr>
        <w:t>For more information about the Canal &amp; River Trust part of the role, please see addendum below.</w:t>
      </w:r>
    </w:p>
    <w:p w14:paraId="748540BD" w14:textId="77777777" w:rsidR="00FE7E0F" w:rsidRDefault="00FE7E0F" w:rsidP="00D631B7">
      <w:pPr>
        <w:rPr>
          <w:rFonts w:ascii="Avenir Next LT Pro" w:hAnsi="Avenir Next LT Pro" w:cs="Arial"/>
          <w:sz w:val="20"/>
          <w:szCs w:val="20"/>
        </w:rPr>
      </w:pPr>
    </w:p>
    <w:p w14:paraId="05E5A2D0" w14:textId="7EF03339" w:rsidR="00FC4742" w:rsidRPr="00C76727" w:rsidRDefault="00FC4742" w:rsidP="00FC4742">
      <w:pPr>
        <w:rPr>
          <w:rFonts w:ascii="Avenir Next Demi Bold" w:hAnsi="Avenir Next Demi Bold" w:cs="Arial"/>
          <w:b/>
          <w:sz w:val="20"/>
          <w:szCs w:val="20"/>
        </w:rPr>
      </w:pPr>
      <w:r w:rsidRPr="00C76727">
        <w:rPr>
          <w:rFonts w:ascii="Avenir Next Demi Bold" w:hAnsi="Avenir Next Demi Bold" w:cs="Arial"/>
          <w:b/>
          <w:sz w:val="20"/>
          <w:szCs w:val="20"/>
        </w:rPr>
        <w:t>Role Summary</w:t>
      </w:r>
      <w:r>
        <w:rPr>
          <w:rFonts w:ascii="Avenir Next Demi Bold" w:hAnsi="Avenir Next Demi Bold" w:cs="Arial"/>
          <w:b/>
          <w:sz w:val="20"/>
          <w:szCs w:val="20"/>
        </w:rPr>
        <w:t xml:space="preserve"> – </w:t>
      </w:r>
      <w:r>
        <w:rPr>
          <w:rFonts w:ascii="Avenir Next Demi Bold" w:hAnsi="Avenir Next Demi Bold" w:cs="Arial"/>
          <w:b/>
          <w:sz w:val="20"/>
          <w:szCs w:val="20"/>
        </w:rPr>
        <w:t>Visitor Centre Assistant, Roundhouse Birmingham</w:t>
      </w:r>
    </w:p>
    <w:p w14:paraId="20265B0B" w14:textId="12C040DE" w:rsidR="00D631B7" w:rsidRDefault="00D631B7" w:rsidP="00D631B7">
      <w:pPr>
        <w:rPr>
          <w:rFonts w:ascii="Avenir Next LT Pro" w:hAnsi="Avenir Next LT Pro" w:cs="Arial"/>
          <w:sz w:val="20"/>
          <w:szCs w:val="20"/>
        </w:rPr>
      </w:pPr>
      <w:r w:rsidRPr="0033274C">
        <w:rPr>
          <w:rFonts w:ascii="Avenir Next LT Pro" w:hAnsi="Avenir Next LT Pro" w:cs="Arial"/>
          <w:sz w:val="20"/>
          <w:szCs w:val="20"/>
        </w:rPr>
        <w:t>We have a wonderful opportunity for someone who is passionate about engaging with people and delivering excellent customer service. Based in the Roundhouse Visitor Centre, the role of Visitor Centre Assistant will involve promoting the Roundhouse offer, introducing visitors to the history of the Roundhouse, and making them feel welcome and at home in this beautiful city-centre heritage attraction and activity centre. At Roundhouse Birmingham, we want to ‘do things differently, see things differently, and care for things differently’, so you’ll be engaging with a diverse range of people, and developing new and existing relationships with visitors, partners, volunteers and tenants.</w:t>
      </w:r>
    </w:p>
    <w:p w14:paraId="7A7F6B17" w14:textId="77777777" w:rsidR="00D631B7" w:rsidRDefault="00D631B7" w:rsidP="00D631B7">
      <w:pPr>
        <w:rPr>
          <w:rFonts w:ascii="Avenir Next LT Pro" w:hAnsi="Avenir Next LT Pro" w:cs="Arial"/>
          <w:sz w:val="20"/>
          <w:szCs w:val="20"/>
        </w:rPr>
      </w:pPr>
    </w:p>
    <w:p w14:paraId="053C571B" w14:textId="77777777" w:rsidR="00D631B7" w:rsidRPr="00C76727" w:rsidRDefault="00D631B7" w:rsidP="00D631B7">
      <w:pPr>
        <w:rPr>
          <w:rFonts w:ascii="Avenir Next LT Pro" w:hAnsi="Avenir Next LT Pro" w:cs="Arial"/>
          <w:sz w:val="20"/>
          <w:szCs w:val="20"/>
        </w:rPr>
      </w:pPr>
      <w:r w:rsidRPr="00C76727">
        <w:rPr>
          <w:rFonts w:ascii="Avenir Next LT Pro" w:hAnsi="Avenir Next LT Pro" w:cs="Arial"/>
          <w:sz w:val="20"/>
          <w:szCs w:val="20"/>
        </w:rPr>
        <w:t>Key elements of the role will include:</w:t>
      </w:r>
    </w:p>
    <w:p w14:paraId="76E6631F" w14:textId="77777777" w:rsidR="00D631B7" w:rsidRDefault="00D631B7" w:rsidP="00D631B7">
      <w:pPr>
        <w:numPr>
          <w:ilvl w:val="0"/>
          <w:numId w:val="22"/>
        </w:numPr>
        <w:spacing w:line="259" w:lineRule="auto"/>
        <w:rPr>
          <w:rFonts w:ascii="Avenir Next LT Pro" w:hAnsi="Avenir Next LT Pro" w:cs="Arial"/>
          <w:sz w:val="20"/>
          <w:szCs w:val="20"/>
        </w:rPr>
      </w:pPr>
      <w:r w:rsidRPr="3ECB995E">
        <w:rPr>
          <w:rFonts w:ascii="Avenir Next LT Pro" w:hAnsi="Avenir Next LT Pro" w:cs="Arial"/>
          <w:sz w:val="20"/>
          <w:szCs w:val="20"/>
        </w:rPr>
        <w:t>W</w:t>
      </w:r>
      <w:r>
        <w:rPr>
          <w:rFonts w:ascii="Avenir Next LT Pro" w:hAnsi="Avenir Next LT Pro" w:cs="Arial"/>
          <w:sz w:val="20"/>
          <w:szCs w:val="20"/>
        </w:rPr>
        <w:t>armly w</w:t>
      </w:r>
      <w:r w:rsidRPr="3ECB995E">
        <w:rPr>
          <w:rFonts w:ascii="Avenir Next LT Pro" w:hAnsi="Avenir Next LT Pro" w:cs="Arial"/>
          <w:sz w:val="20"/>
          <w:szCs w:val="20"/>
        </w:rPr>
        <w:t>elcoming visitors and managing enquiries e.g. email/phone/</w:t>
      </w:r>
      <w:r>
        <w:rPr>
          <w:rFonts w:ascii="Avenir Next LT Pro" w:hAnsi="Avenir Next LT Pro" w:cs="Arial"/>
          <w:sz w:val="20"/>
          <w:szCs w:val="20"/>
        </w:rPr>
        <w:t>social media/</w:t>
      </w:r>
      <w:r w:rsidRPr="3ECB995E">
        <w:rPr>
          <w:rFonts w:ascii="Avenir Next LT Pro" w:hAnsi="Avenir Next LT Pro" w:cs="Arial"/>
          <w:sz w:val="20"/>
          <w:szCs w:val="20"/>
        </w:rPr>
        <w:t>in person</w:t>
      </w:r>
    </w:p>
    <w:p w14:paraId="7F75A4ED" w14:textId="77777777" w:rsidR="00D631B7" w:rsidRPr="00C76727"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Promoting and selling our bookable offer and merchandise to visitors</w:t>
      </w:r>
    </w:p>
    <w:p w14:paraId="5F452449" w14:textId="77777777" w:rsidR="00D631B7" w:rsidRPr="00C76727" w:rsidRDefault="00D631B7" w:rsidP="00D631B7">
      <w:pPr>
        <w:numPr>
          <w:ilvl w:val="0"/>
          <w:numId w:val="22"/>
        </w:numPr>
        <w:spacing w:line="259" w:lineRule="auto"/>
        <w:rPr>
          <w:rFonts w:ascii="Avenir Next LT Pro" w:hAnsi="Avenir Next LT Pro" w:cs="Arial"/>
          <w:sz w:val="20"/>
          <w:szCs w:val="20"/>
        </w:rPr>
      </w:pPr>
      <w:r w:rsidRPr="3ECB995E">
        <w:rPr>
          <w:rFonts w:ascii="Avenir Next LT Pro" w:hAnsi="Avenir Next LT Pro" w:cs="Arial"/>
          <w:sz w:val="20"/>
          <w:szCs w:val="20"/>
        </w:rPr>
        <w:t xml:space="preserve">Processing public and private bookings </w:t>
      </w:r>
      <w:r>
        <w:rPr>
          <w:rFonts w:ascii="Avenir Next LT Pro" w:hAnsi="Avenir Next LT Pro" w:cs="Arial"/>
          <w:sz w:val="20"/>
          <w:szCs w:val="20"/>
        </w:rPr>
        <w:t>through email, telephone and via our website</w:t>
      </w:r>
    </w:p>
    <w:p w14:paraId="7A8DFF06" w14:textId="77777777" w:rsidR="00D631B7" w:rsidRPr="00C76727" w:rsidRDefault="00D631B7" w:rsidP="00D631B7">
      <w:pPr>
        <w:numPr>
          <w:ilvl w:val="0"/>
          <w:numId w:val="22"/>
        </w:numPr>
        <w:spacing w:line="259" w:lineRule="auto"/>
        <w:rPr>
          <w:rFonts w:ascii="Avenir Next LT Pro" w:hAnsi="Avenir Next LT Pro" w:cs="Arial"/>
          <w:sz w:val="20"/>
          <w:szCs w:val="20"/>
        </w:rPr>
      </w:pPr>
      <w:r w:rsidRPr="00C76727">
        <w:rPr>
          <w:rFonts w:ascii="Avenir Next LT Pro" w:hAnsi="Avenir Next LT Pro" w:cs="Arial"/>
          <w:sz w:val="20"/>
          <w:szCs w:val="20"/>
        </w:rPr>
        <w:t>Merchandise sales and stock control</w:t>
      </w:r>
      <w:r>
        <w:rPr>
          <w:rFonts w:ascii="Avenir Next LT Pro" w:hAnsi="Avenir Next LT Pro" w:cs="Arial"/>
          <w:sz w:val="20"/>
          <w:szCs w:val="20"/>
        </w:rPr>
        <w:t>, including cash handling</w:t>
      </w:r>
    </w:p>
    <w:p w14:paraId="347D88B5" w14:textId="77777777" w:rsidR="00D631B7"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C</w:t>
      </w:r>
      <w:r w:rsidRPr="3ECB995E">
        <w:rPr>
          <w:rFonts w:ascii="Avenir Next LT Pro" w:hAnsi="Avenir Next LT Pro" w:cs="Arial"/>
          <w:sz w:val="20"/>
          <w:szCs w:val="20"/>
        </w:rPr>
        <w:t>hecking visitors onto tours</w:t>
      </w:r>
      <w:r w:rsidRPr="00C76727">
        <w:rPr>
          <w:rFonts w:ascii="Avenir Next LT Pro" w:hAnsi="Avenir Next LT Pro" w:cs="Arial"/>
          <w:sz w:val="20"/>
          <w:szCs w:val="20"/>
        </w:rPr>
        <w:t xml:space="preserve"> </w:t>
      </w:r>
      <w:r>
        <w:rPr>
          <w:rFonts w:ascii="Avenir Next LT Pro" w:hAnsi="Avenir Next LT Pro" w:cs="Arial"/>
          <w:sz w:val="20"/>
          <w:szCs w:val="20"/>
        </w:rPr>
        <w:t>and c</w:t>
      </w:r>
      <w:r w:rsidRPr="00C76727">
        <w:rPr>
          <w:rFonts w:ascii="Avenir Next LT Pro" w:hAnsi="Avenir Next LT Pro" w:cs="Arial"/>
          <w:sz w:val="20"/>
          <w:szCs w:val="20"/>
        </w:rPr>
        <w:t xml:space="preserve">ollecting visitor experience feedback </w:t>
      </w:r>
    </w:p>
    <w:p w14:paraId="4EF26796" w14:textId="77777777" w:rsidR="00D631B7" w:rsidRPr="00C76727"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Working with Welcome Volunteers and Volunteer Tour Guides</w:t>
      </w:r>
    </w:p>
    <w:p w14:paraId="447CCB8B" w14:textId="77777777" w:rsidR="00D631B7"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Delivering short tours of the Roundhouse</w:t>
      </w:r>
    </w:p>
    <w:p w14:paraId="02997C7A" w14:textId="77777777" w:rsidR="00D631B7"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Creating social media content, keeping our platforms up to date and monitoring/responding to messages</w:t>
      </w:r>
    </w:p>
    <w:p w14:paraId="5548F3CA" w14:textId="77777777" w:rsidR="00D631B7" w:rsidRPr="00F72192" w:rsidRDefault="00D631B7" w:rsidP="00D631B7">
      <w:pPr>
        <w:numPr>
          <w:ilvl w:val="0"/>
          <w:numId w:val="22"/>
        </w:numPr>
        <w:spacing w:line="259" w:lineRule="auto"/>
        <w:rPr>
          <w:rFonts w:ascii="Avenir Next LT Pro" w:hAnsi="Avenir Next LT Pro" w:cs="Arial"/>
          <w:sz w:val="20"/>
          <w:szCs w:val="20"/>
        </w:rPr>
      </w:pPr>
      <w:r>
        <w:rPr>
          <w:rFonts w:ascii="Avenir Next LT Pro" w:hAnsi="Avenir Next LT Pro" w:cs="Arial"/>
          <w:sz w:val="20"/>
          <w:szCs w:val="20"/>
        </w:rPr>
        <w:t>Monitoring and responding to online reviews</w:t>
      </w:r>
    </w:p>
    <w:p w14:paraId="3AE0279B" w14:textId="77777777" w:rsidR="00D631B7" w:rsidRDefault="00D631B7" w:rsidP="001652F8">
      <w:pPr>
        <w:rPr>
          <w:rStyle w:val="normaltextrun"/>
          <w:rFonts w:ascii="Avenir Next Demi Bold" w:hAnsi="Avenir Next Demi Bold"/>
          <w:b/>
          <w:bCs/>
          <w:sz w:val="20"/>
          <w:szCs w:val="20"/>
        </w:rPr>
      </w:pPr>
    </w:p>
    <w:p w14:paraId="3901E296" w14:textId="666E91E7" w:rsidR="006420D2" w:rsidRPr="006420D2" w:rsidRDefault="006420D2" w:rsidP="001652F8">
      <w:pPr>
        <w:rPr>
          <w:rStyle w:val="normaltextrun"/>
          <w:rFonts w:ascii="Avenir Next Demi Bold" w:hAnsi="Avenir Next Demi Bold"/>
          <w:b/>
          <w:bCs/>
          <w:sz w:val="20"/>
          <w:szCs w:val="20"/>
        </w:rPr>
      </w:pPr>
      <w:r w:rsidRPr="006420D2">
        <w:rPr>
          <w:rStyle w:val="normaltextrun"/>
          <w:rFonts w:ascii="Avenir Next Demi Bold" w:hAnsi="Avenir Next Demi Bold"/>
          <w:b/>
          <w:bCs/>
          <w:sz w:val="20"/>
          <w:szCs w:val="20"/>
        </w:rPr>
        <w:t xml:space="preserve">Who we’re looking for </w:t>
      </w:r>
    </w:p>
    <w:p w14:paraId="44AAE15A" w14:textId="6E5798DF" w:rsidR="006420D2" w:rsidRDefault="006420D2" w:rsidP="001652F8">
      <w:pPr>
        <w:rPr>
          <w:rFonts w:ascii="Avenir Next LT Pro" w:eastAsia="Avenir Next LT Pro" w:hAnsi="Avenir Next LT Pro" w:cs="Avenir Next LT Pro"/>
          <w:color w:val="000000" w:themeColor="text1"/>
          <w:sz w:val="20"/>
          <w:szCs w:val="20"/>
        </w:rPr>
      </w:pPr>
      <w:r w:rsidRPr="006420D2">
        <w:rPr>
          <w:rFonts w:ascii="Avenir Next LT Pro" w:eastAsia="Avenir Next LT Pro" w:hAnsi="Avenir Next LT Pro" w:cs="Avenir Next LT Pro"/>
          <w:color w:val="000000" w:themeColor="text1"/>
          <w:sz w:val="20"/>
          <w:szCs w:val="20"/>
        </w:rPr>
        <w:t>We are looking for someone who has a friendly attitude and is comfortable with working independently during the quiet times as well as working well under pressure during the busy times. You will be confident in handling in-person, phone and email enquiries, and will always be professional and friendly. We are keen to find someone who thrives in a public-facing role, who is happy to approach visitors and ensure they receive a warm welcome to the Roundhouse. There are times when the Visitor Centre is quiet, at which point the post-holder will have the opportunity to demonstrate strong multi-tasking and communication skills, ensuring all our digital communications are handled, our social media platforms are updated and our merchandise is fully</w:t>
      </w:r>
      <w:r w:rsidR="007C65E5">
        <w:rPr>
          <w:rFonts w:ascii="Avenir Next LT Pro" w:eastAsia="Avenir Next LT Pro" w:hAnsi="Avenir Next LT Pro" w:cs="Avenir Next LT Pro"/>
          <w:color w:val="000000" w:themeColor="text1"/>
          <w:sz w:val="20"/>
          <w:szCs w:val="20"/>
        </w:rPr>
        <w:t xml:space="preserve"> managed and</w:t>
      </w:r>
      <w:r w:rsidRPr="006420D2">
        <w:rPr>
          <w:rFonts w:ascii="Avenir Next LT Pro" w:eastAsia="Avenir Next LT Pro" w:hAnsi="Avenir Next LT Pro" w:cs="Avenir Next LT Pro"/>
          <w:color w:val="000000" w:themeColor="text1"/>
          <w:sz w:val="20"/>
          <w:szCs w:val="20"/>
        </w:rPr>
        <w:t xml:space="preserve"> stocked. You will be numerate and comfortable handling cash. </w:t>
      </w:r>
      <w:r w:rsidR="00F96B6B">
        <w:rPr>
          <w:rFonts w:ascii="Avenir Next LT Pro" w:eastAsia="Avenir Next LT Pro" w:hAnsi="Avenir Next LT Pro" w:cs="Avenir Next LT Pro"/>
          <w:color w:val="000000" w:themeColor="text1"/>
          <w:sz w:val="20"/>
          <w:szCs w:val="20"/>
        </w:rPr>
        <w:t xml:space="preserve">You </w:t>
      </w:r>
      <w:r w:rsidR="00E34468">
        <w:rPr>
          <w:rFonts w:ascii="Avenir Next LT Pro" w:eastAsia="Avenir Next LT Pro" w:hAnsi="Avenir Next LT Pro" w:cs="Avenir Next LT Pro"/>
          <w:color w:val="000000" w:themeColor="text1"/>
          <w:sz w:val="20"/>
          <w:szCs w:val="20"/>
        </w:rPr>
        <w:t xml:space="preserve">follow processes well, and </w:t>
      </w:r>
      <w:r w:rsidR="00F96B6B">
        <w:rPr>
          <w:rFonts w:ascii="Avenir Next LT Pro" w:eastAsia="Avenir Next LT Pro" w:hAnsi="Avenir Next LT Pro" w:cs="Avenir Next LT Pro"/>
          <w:color w:val="000000" w:themeColor="text1"/>
          <w:sz w:val="20"/>
          <w:szCs w:val="20"/>
        </w:rPr>
        <w:t>will</w:t>
      </w:r>
      <w:r w:rsidR="00E34468">
        <w:rPr>
          <w:rFonts w:ascii="Avenir Next LT Pro" w:eastAsia="Avenir Next LT Pro" w:hAnsi="Avenir Next LT Pro" w:cs="Avenir Next LT Pro"/>
          <w:color w:val="000000" w:themeColor="text1"/>
          <w:sz w:val="20"/>
          <w:szCs w:val="20"/>
        </w:rPr>
        <w:t xml:space="preserve"> </w:t>
      </w:r>
      <w:r w:rsidR="00F96B6B">
        <w:rPr>
          <w:rFonts w:ascii="Avenir Next LT Pro" w:eastAsia="Avenir Next LT Pro" w:hAnsi="Avenir Next LT Pro" w:cs="Avenir Next LT Pro"/>
          <w:color w:val="000000" w:themeColor="text1"/>
          <w:sz w:val="20"/>
          <w:szCs w:val="20"/>
        </w:rPr>
        <w:t>be comfortable using our systems (training provided)</w:t>
      </w:r>
      <w:r w:rsidR="00E34468">
        <w:rPr>
          <w:rFonts w:ascii="Avenir Next LT Pro" w:eastAsia="Avenir Next LT Pro" w:hAnsi="Avenir Next LT Pro" w:cs="Avenir Next LT Pro"/>
          <w:color w:val="000000" w:themeColor="text1"/>
          <w:sz w:val="20"/>
          <w:szCs w:val="20"/>
        </w:rPr>
        <w:t>.</w:t>
      </w:r>
      <w:r w:rsidRPr="006420D2">
        <w:rPr>
          <w:rFonts w:ascii="Avenir Next LT Pro" w:eastAsia="Avenir Next LT Pro" w:hAnsi="Avenir Next LT Pro" w:cs="Avenir Next LT Pro"/>
          <w:color w:val="000000" w:themeColor="text1"/>
          <w:sz w:val="20"/>
          <w:szCs w:val="20"/>
        </w:rPr>
        <w:t xml:space="preserve"> You will succeed in this role if you’re a self-starter and comfortable working independently</w:t>
      </w:r>
      <w:r w:rsidR="007C65E5">
        <w:rPr>
          <w:rFonts w:ascii="Avenir Next LT Pro" w:eastAsia="Avenir Next LT Pro" w:hAnsi="Avenir Next LT Pro" w:cs="Avenir Next LT Pro"/>
          <w:color w:val="000000" w:themeColor="text1"/>
          <w:sz w:val="20"/>
          <w:szCs w:val="20"/>
        </w:rPr>
        <w:t>.</w:t>
      </w:r>
    </w:p>
    <w:p w14:paraId="2F5A5C71" w14:textId="77777777" w:rsidR="00A34635" w:rsidRDefault="00A34635" w:rsidP="001652F8">
      <w:pPr>
        <w:rPr>
          <w:rFonts w:ascii="Avenir Next LT Pro" w:eastAsia="Avenir Next LT Pro" w:hAnsi="Avenir Next LT Pro" w:cs="Avenir Next LT Pro"/>
          <w:color w:val="000000" w:themeColor="text1"/>
          <w:sz w:val="20"/>
          <w:szCs w:val="20"/>
        </w:rPr>
      </w:pPr>
    </w:p>
    <w:p w14:paraId="01D9951F" w14:textId="59AE6BA2" w:rsidR="006420D2" w:rsidRDefault="00C3493B" w:rsidP="00C3493B">
      <w:p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 xml:space="preserve">We are keen </w:t>
      </w:r>
      <w:r w:rsidR="00B14E94">
        <w:rPr>
          <w:rFonts w:ascii="Avenir Next LT Pro" w:eastAsia="Avenir Next LT Pro" w:hAnsi="Avenir Next LT Pro" w:cs="Avenir Next LT Pro"/>
          <w:color w:val="000000" w:themeColor="text1"/>
          <w:sz w:val="20"/>
          <w:szCs w:val="20"/>
        </w:rPr>
        <w:t xml:space="preserve">for the successful candidate to </w:t>
      </w:r>
      <w:r w:rsidR="00D324BA" w:rsidRPr="00C3493B">
        <w:rPr>
          <w:rFonts w:ascii="Avenir Next LT Pro" w:eastAsia="Avenir Next LT Pro" w:hAnsi="Avenir Next LT Pro" w:cs="Avenir Next LT Pro"/>
          <w:color w:val="000000" w:themeColor="text1"/>
          <w:sz w:val="20"/>
          <w:szCs w:val="20"/>
        </w:rPr>
        <w:t xml:space="preserve">bring enthusiasm and positivity to the role, </w:t>
      </w:r>
      <w:r w:rsidR="00B14E94">
        <w:rPr>
          <w:rFonts w:ascii="Avenir Next LT Pro" w:eastAsia="Avenir Next LT Pro" w:hAnsi="Avenir Next LT Pro" w:cs="Avenir Next LT Pro"/>
          <w:color w:val="000000" w:themeColor="text1"/>
          <w:sz w:val="20"/>
          <w:szCs w:val="20"/>
        </w:rPr>
        <w:t>have</w:t>
      </w:r>
      <w:r w:rsidR="00D324BA" w:rsidRPr="00C3493B">
        <w:rPr>
          <w:rFonts w:ascii="Avenir Next LT Pro" w:eastAsia="Avenir Next LT Pro" w:hAnsi="Avenir Next LT Pro" w:cs="Avenir Next LT Pro"/>
          <w:color w:val="000000" w:themeColor="text1"/>
          <w:sz w:val="20"/>
          <w:szCs w:val="20"/>
        </w:rPr>
        <w:t xml:space="preserve"> a willingness to contribute and support the team and the needs of the organisation, and will embody the Roundhouse ‘smiley’ ethos.</w:t>
      </w:r>
    </w:p>
    <w:p w14:paraId="4C310826" w14:textId="77777777" w:rsidR="001D2A59" w:rsidRPr="00C3493B" w:rsidRDefault="001D2A59" w:rsidP="00C3493B">
      <w:pPr>
        <w:rPr>
          <w:rFonts w:ascii="Avenir Next LT Pro" w:eastAsia="Avenir Next LT Pro" w:hAnsi="Avenir Next LT Pro" w:cs="Avenir Next LT Pro"/>
          <w:color w:val="000000" w:themeColor="text1"/>
          <w:sz w:val="20"/>
          <w:szCs w:val="20"/>
        </w:rPr>
      </w:pPr>
    </w:p>
    <w:p w14:paraId="21078A8E" w14:textId="4BF183B4" w:rsidR="0024505A" w:rsidRDefault="0024505A" w:rsidP="001652F8">
      <w:p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For more information or an informal conversation, please call Anna Pickton, Operations Manager, 07970 553445</w:t>
      </w:r>
      <w:r w:rsidR="00ED670E">
        <w:rPr>
          <w:rFonts w:ascii="Avenir Next LT Pro" w:eastAsia="Avenir Next LT Pro" w:hAnsi="Avenir Next LT Pro" w:cs="Avenir Next LT Pro"/>
          <w:color w:val="000000" w:themeColor="text1"/>
          <w:sz w:val="20"/>
          <w:szCs w:val="20"/>
        </w:rPr>
        <w:t>.</w:t>
      </w:r>
    </w:p>
    <w:p w14:paraId="56A55626" w14:textId="4CF44E2B" w:rsidR="00C71F02" w:rsidRDefault="00C71F02">
      <w:pPr>
        <w:spacing w:after="200" w:line="276" w:lineRule="auto"/>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br w:type="page"/>
      </w:r>
    </w:p>
    <w:tbl>
      <w:tblPr>
        <w:tblStyle w:val="TableGrid"/>
        <w:tblW w:w="4995" w:type="pct"/>
        <w:tblLook w:val="04A0" w:firstRow="1" w:lastRow="0" w:firstColumn="1" w:lastColumn="0" w:noHBand="0" w:noVBand="1"/>
      </w:tblPr>
      <w:tblGrid>
        <w:gridCol w:w="2748"/>
        <w:gridCol w:w="4625"/>
        <w:gridCol w:w="3073"/>
      </w:tblGrid>
      <w:tr w:rsidR="00C71F02" w14:paraId="4214F78F" w14:textId="77777777" w:rsidTr="00C71F02">
        <w:trPr>
          <w:trHeight w:val="68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FB19AE" w14:textId="34FB1C2C" w:rsidR="00C71F02" w:rsidRDefault="00C71F02">
            <w:pPr>
              <w:pStyle w:val="BWWNormal"/>
              <w:rPr>
                <w:rFonts w:ascii="Modern Era" w:hAnsi="Modern Era"/>
                <w:b/>
                <w:sz w:val="28"/>
                <w:szCs w:val="28"/>
              </w:rPr>
            </w:pPr>
            <w:r>
              <w:rPr>
                <w:rFonts w:ascii="Modern Era" w:hAnsi="Modern Era"/>
                <w:b/>
                <w:sz w:val="28"/>
                <w:szCs w:val="28"/>
              </w:rPr>
              <w:lastRenderedPageBreak/>
              <w:t xml:space="preserve">Canal &amp; River Trust </w:t>
            </w:r>
            <w:r>
              <w:rPr>
                <w:rFonts w:ascii="Modern Era" w:hAnsi="Modern Era"/>
                <w:b/>
                <w:sz w:val="28"/>
                <w:szCs w:val="28"/>
              </w:rPr>
              <w:t>Job Profile</w:t>
            </w:r>
          </w:p>
        </w:tc>
      </w:tr>
      <w:tr w:rsidR="00C71F02" w14:paraId="3507D964" w14:textId="77777777" w:rsidTr="00C71F02">
        <w:trPr>
          <w:gridAfter w:val="1"/>
          <w:wAfter w:w="1471" w:type="pct"/>
          <w:trHeight w:val="57"/>
          <w:tblHeader/>
        </w:trPr>
        <w:tc>
          <w:tcPr>
            <w:tcW w:w="3529" w:type="pct"/>
            <w:gridSpan w:val="2"/>
            <w:tcBorders>
              <w:top w:val="single" w:sz="4" w:space="0" w:color="auto"/>
              <w:left w:val="nil"/>
              <w:bottom w:val="single" w:sz="4" w:space="0" w:color="auto"/>
              <w:right w:val="nil"/>
            </w:tcBorders>
          </w:tcPr>
          <w:p w14:paraId="396A1080" w14:textId="77777777" w:rsidR="00C71F02" w:rsidRDefault="00C71F02">
            <w:pPr>
              <w:pStyle w:val="BWWNormal"/>
              <w:rPr>
                <w:rFonts w:ascii="Modern Era" w:hAnsi="Modern Era"/>
                <w:sz w:val="20"/>
                <w:szCs w:val="20"/>
              </w:rPr>
            </w:pPr>
          </w:p>
        </w:tc>
      </w:tr>
      <w:tr w:rsidR="009C24B2" w14:paraId="6E71F125" w14:textId="77777777" w:rsidTr="002E3CF7">
        <w:trPr>
          <w:trHeight w:val="454"/>
        </w:trPr>
        <w:tc>
          <w:tcPr>
            <w:tcW w:w="13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C711FF" w14:textId="77777777" w:rsidR="009C24B2" w:rsidRDefault="009C24B2">
            <w:pPr>
              <w:pStyle w:val="BWWNormal"/>
              <w:rPr>
                <w:rFonts w:ascii="Modern Era" w:hAnsi="Modern Era"/>
                <w:b/>
                <w:sz w:val="20"/>
                <w:szCs w:val="20"/>
              </w:rPr>
            </w:pPr>
            <w:r>
              <w:rPr>
                <w:rFonts w:ascii="Modern Era" w:hAnsi="Modern Era"/>
                <w:b/>
                <w:sz w:val="20"/>
                <w:szCs w:val="20"/>
              </w:rPr>
              <w:t>Job Title:</w:t>
            </w:r>
          </w:p>
        </w:tc>
        <w:tc>
          <w:tcPr>
            <w:tcW w:w="3685" w:type="pct"/>
            <w:gridSpan w:val="2"/>
            <w:tcBorders>
              <w:top w:val="single" w:sz="4" w:space="0" w:color="auto"/>
              <w:left w:val="single" w:sz="4" w:space="0" w:color="auto"/>
              <w:bottom w:val="single" w:sz="4" w:space="0" w:color="auto"/>
              <w:right w:val="single" w:sz="4" w:space="0" w:color="auto"/>
            </w:tcBorders>
            <w:vAlign w:val="center"/>
            <w:hideMark/>
          </w:tcPr>
          <w:p w14:paraId="5D0A47D0" w14:textId="77777777" w:rsidR="009C24B2" w:rsidRDefault="009C24B2">
            <w:pPr>
              <w:rPr>
                <w:rFonts w:ascii="Modern Era" w:hAnsi="Modern Era" w:cs="Arial"/>
                <w:sz w:val="20"/>
                <w:szCs w:val="20"/>
              </w:rPr>
            </w:pPr>
            <w:r>
              <w:rPr>
                <w:rFonts w:ascii="Modern Era" w:hAnsi="Modern Era" w:cs="Arial"/>
                <w:sz w:val="20"/>
              </w:rPr>
              <w:t>Customer Support Administrator</w:t>
            </w:r>
          </w:p>
        </w:tc>
      </w:tr>
      <w:tr w:rsidR="009C24B2" w14:paraId="23638E18" w14:textId="77777777" w:rsidTr="002E3CF7">
        <w:trPr>
          <w:trHeight w:hRule="exact" w:val="57"/>
        </w:trPr>
        <w:tc>
          <w:tcPr>
            <w:tcW w:w="1315" w:type="pct"/>
            <w:tcBorders>
              <w:top w:val="single" w:sz="4" w:space="0" w:color="auto"/>
              <w:left w:val="nil"/>
              <w:bottom w:val="single" w:sz="4" w:space="0" w:color="auto"/>
              <w:right w:val="nil"/>
            </w:tcBorders>
          </w:tcPr>
          <w:p w14:paraId="243CF894" w14:textId="77777777" w:rsidR="009C24B2" w:rsidRDefault="009C24B2">
            <w:pPr>
              <w:pStyle w:val="BWWNormal"/>
              <w:rPr>
                <w:rFonts w:ascii="Modern Era" w:hAnsi="Modern Era"/>
                <w:b/>
                <w:sz w:val="20"/>
                <w:szCs w:val="20"/>
              </w:rPr>
            </w:pPr>
          </w:p>
        </w:tc>
        <w:tc>
          <w:tcPr>
            <w:tcW w:w="3685" w:type="pct"/>
            <w:gridSpan w:val="2"/>
            <w:tcBorders>
              <w:top w:val="single" w:sz="4" w:space="0" w:color="auto"/>
              <w:left w:val="nil"/>
              <w:bottom w:val="single" w:sz="4" w:space="0" w:color="auto"/>
              <w:right w:val="nil"/>
            </w:tcBorders>
            <w:vAlign w:val="center"/>
          </w:tcPr>
          <w:p w14:paraId="5218FB0A" w14:textId="77777777" w:rsidR="009C24B2" w:rsidRDefault="009C24B2">
            <w:pPr>
              <w:pStyle w:val="BWWNormal"/>
              <w:rPr>
                <w:rFonts w:ascii="Modern Era" w:hAnsi="Modern Era"/>
                <w:sz w:val="20"/>
                <w:szCs w:val="20"/>
              </w:rPr>
            </w:pPr>
          </w:p>
        </w:tc>
      </w:tr>
      <w:tr w:rsidR="009C24B2" w14:paraId="68D3ED2B" w14:textId="77777777" w:rsidTr="002E3CF7">
        <w:trPr>
          <w:trHeight w:val="454"/>
        </w:trPr>
        <w:tc>
          <w:tcPr>
            <w:tcW w:w="13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4EF1EE" w14:textId="77777777" w:rsidR="009C24B2" w:rsidRDefault="009C24B2">
            <w:pPr>
              <w:pStyle w:val="BWWNormal"/>
              <w:rPr>
                <w:rFonts w:ascii="Modern Era" w:hAnsi="Modern Era"/>
                <w:b/>
                <w:sz w:val="20"/>
                <w:szCs w:val="20"/>
              </w:rPr>
            </w:pPr>
            <w:r>
              <w:rPr>
                <w:rFonts w:ascii="Modern Era" w:hAnsi="Modern Era"/>
                <w:b/>
                <w:sz w:val="20"/>
                <w:szCs w:val="20"/>
              </w:rPr>
              <w:t>Reports to (job title):</w:t>
            </w:r>
          </w:p>
        </w:tc>
        <w:tc>
          <w:tcPr>
            <w:tcW w:w="3685" w:type="pct"/>
            <w:gridSpan w:val="2"/>
            <w:tcBorders>
              <w:top w:val="single" w:sz="4" w:space="0" w:color="auto"/>
              <w:left w:val="single" w:sz="4" w:space="0" w:color="auto"/>
              <w:bottom w:val="single" w:sz="4" w:space="0" w:color="auto"/>
              <w:right w:val="single" w:sz="4" w:space="0" w:color="auto"/>
            </w:tcBorders>
            <w:vAlign w:val="center"/>
            <w:hideMark/>
          </w:tcPr>
          <w:p w14:paraId="18A40EAE" w14:textId="77777777" w:rsidR="009C24B2" w:rsidRDefault="009C24B2">
            <w:pPr>
              <w:pStyle w:val="BWWNormal"/>
              <w:rPr>
                <w:rFonts w:ascii="Modern Era" w:hAnsi="Modern Era"/>
                <w:sz w:val="20"/>
                <w:szCs w:val="20"/>
              </w:rPr>
            </w:pPr>
            <w:r>
              <w:rPr>
                <w:rFonts w:ascii="Modern Era" w:hAnsi="Modern Era"/>
                <w:sz w:val="20"/>
                <w:szCs w:val="20"/>
              </w:rPr>
              <w:t>Customer Support Supervisor</w:t>
            </w:r>
          </w:p>
        </w:tc>
      </w:tr>
      <w:tr w:rsidR="009C24B2" w14:paraId="615EF7A5" w14:textId="77777777" w:rsidTr="002E3CF7">
        <w:trPr>
          <w:trHeight w:hRule="exact" w:val="57"/>
        </w:trPr>
        <w:tc>
          <w:tcPr>
            <w:tcW w:w="1315" w:type="pct"/>
            <w:tcBorders>
              <w:top w:val="single" w:sz="4" w:space="0" w:color="auto"/>
              <w:left w:val="nil"/>
              <w:bottom w:val="single" w:sz="4" w:space="0" w:color="auto"/>
              <w:right w:val="nil"/>
            </w:tcBorders>
            <w:vAlign w:val="center"/>
          </w:tcPr>
          <w:p w14:paraId="253E8129" w14:textId="77777777" w:rsidR="009C24B2" w:rsidRDefault="009C24B2">
            <w:pPr>
              <w:pStyle w:val="BWWNormal"/>
              <w:rPr>
                <w:rFonts w:ascii="Modern Era" w:hAnsi="Modern Era"/>
                <w:b/>
                <w:sz w:val="20"/>
                <w:szCs w:val="20"/>
              </w:rPr>
            </w:pPr>
          </w:p>
        </w:tc>
        <w:tc>
          <w:tcPr>
            <w:tcW w:w="3685" w:type="pct"/>
            <w:gridSpan w:val="2"/>
            <w:tcBorders>
              <w:top w:val="single" w:sz="4" w:space="0" w:color="auto"/>
              <w:left w:val="nil"/>
              <w:bottom w:val="single" w:sz="4" w:space="0" w:color="auto"/>
              <w:right w:val="nil"/>
            </w:tcBorders>
            <w:vAlign w:val="center"/>
          </w:tcPr>
          <w:p w14:paraId="69EDC301" w14:textId="77777777" w:rsidR="009C24B2" w:rsidRDefault="009C24B2">
            <w:pPr>
              <w:pStyle w:val="BWWNormal"/>
              <w:rPr>
                <w:rFonts w:ascii="Modern Era" w:hAnsi="Modern Era"/>
                <w:sz w:val="20"/>
                <w:szCs w:val="20"/>
              </w:rPr>
            </w:pPr>
          </w:p>
        </w:tc>
      </w:tr>
      <w:tr w:rsidR="009C24B2" w14:paraId="3917B76A" w14:textId="77777777" w:rsidTr="002E3CF7">
        <w:trPr>
          <w:trHeight w:val="454"/>
        </w:trPr>
        <w:tc>
          <w:tcPr>
            <w:tcW w:w="13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4F5F91" w14:textId="77777777" w:rsidR="009C24B2" w:rsidRDefault="009C24B2">
            <w:pPr>
              <w:pStyle w:val="BWWNormal"/>
              <w:rPr>
                <w:rFonts w:ascii="Modern Era" w:hAnsi="Modern Era"/>
                <w:b/>
                <w:sz w:val="20"/>
                <w:szCs w:val="20"/>
              </w:rPr>
            </w:pPr>
            <w:r>
              <w:rPr>
                <w:rFonts w:ascii="Modern Era" w:hAnsi="Modern Era"/>
                <w:b/>
                <w:sz w:val="20"/>
                <w:szCs w:val="20"/>
              </w:rPr>
              <w:t>Directorate:</w:t>
            </w:r>
          </w:p>
        </w:tc>
        <w:tc>
          <w:tcPr>
            <w:tcW w:w="3685" w:type="pct"/>
            <w:gridSpan w:val="2"/>
            <w:tcBorders>
              <w:top w:val="single" w:sz="4" w:space="0" w:color="auto"/>
              <w:left w:val="single" w:sz="4" w:space="0" w:color="auto"/>
              <w:bottom w:val="single" w:sz="4" w:space="0" w:color="auto"/>
              <w:right w:val="single" w:sz="4" w:space="0" w:color="auto"/>
            </w:tcBorders>
            <w:vAlign w:val="center"/>
            <w:hideMark/>
          </w:tcPr>
          <w:p w14:paraId="6712035B" w14:textId="77777777" w:rsidR="009C24B2" w:rsidRDefault="009C24B2">
            <w:pPr>
              <w:pStyle w:val="BWWNormal"/>
              <w:rPr>
                <w:rFonts w:ascii="Modern Era" w:hAnsi="Modern Era"/>
                <w:sz w:val="20"/>
                <w:szCs w:val="20"/>
              </w:rPr>
            </w:pPr>
            <w:r>
              <w:rPr>
                <w:rFonts w:ascii="Modern Era" w:hAnsi="Modern Era"/>
                <w:sz w:val="20"/>
                <w:szCs w:val="20"/>
              </w:rPr>
              <w:t>Operations</w:t>
            </w:r>
          </w:p>
        </w:tc>
      </w:tr>
      <w:tr w:rsidR="009C24B2" w14:paraId="290D4F35" w14:textId="77777777" w:rsidTr="002E3CF7">
        <w:trPr>
          <w:trHeight w:hRule="exact" w:val="57"/>
        </w:trPr>
        <w:tc>
          <w:tcPr>
            <w:tcW w:w="1315" w:type="pct"/>
            <w:tcBorders>
              <w:top w:val="single" w:sz="4" w:space="0" w:color="auto"/>
              <w:left w:val="nil"/>
              <w:bottom w:val="single" w:sz="4" w:space="0" w:color="auto"/>
              <w:right w:val="nil"/>
            </w:tcBorders>
            <w:vAlign w:val="center"/>
          </w:tcPr>
          <w:p w14:paraId="5DE432ED" w14:textId="77777777" w:rsidR="009C24B2" w:rsidRDefault="009C24B2">
            <w:pPr>
              <w:pStyle w:val="BWWNormal"/>
              <w:rPr>
                <w:rFonts w:ascii="Modern Era" w:hAnsi="Modern Era"/>
                <w:b/>
                <w:sz w:val="20"/>
                <w:szCs w:val="20"/>
              </w:rPr>
            </w:pPr>
          </w:p>
        </w:tc>
        <w:tc>
          <w:tcPr>
            <w:tcW w:w="3685" w:type="pct"/>
            <w:gridSpan w:val="2"/>
            <w:tcBorders>
              <w:top w:val="single" w:sz="4" w:space="0" w:color="auto"/>
              <w:left w:val="nil"/>
              <w:bottom w:val="single" w:sz="4" w:space="0" w:color="auto"/>
              <w:right w:val="nil"/>
            </w:tcBorders>
            <w:vAlign w:val="center"/>
          </w:tcPr>
          <w:p w14:paraId="16828AA3" w14:textId="77777777" w:rsidR="009C24B2" w:rsidRDefault="009C24B2">
            <w:pPr>
              <w:pStyle w:val="BWWNormal"/>
              <w:rPr>
                <w:rFonts w:ascii="Modern Era" w:hAnsi="Modern Era"/>
                <w:sz w:val="20"/>
                <w:szCs w:val="20"/>
              </w:rPr>
            </w:pPr>
          </w:p>
        </w:tc>
      </w:tr>
      <w:tr w:rsidR="009C24B2" w14:paraId="6A3522EB" w14:textId="77777777" w:rsidTr="002E3CF7">
        <w:trPr>
          <w:trHeight w:val="454"/>
        </w:trPr>
        <w:tc>
          <w:tcPr>
            <w:tcW w:w="13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A45C5F" w14:textId="77777777" w:rsidR="009C24B2" w:rsidRDefault="009C24B2">
            <w:pPr>
              <w:pStyle w:val="BWWNormal"/>
              <w:rPr>
                <w:rFonts w:ascii="Modern Era" w:hAnsi="Modern Era"/>
                <w:b/>
                <w:sz w:val="20"/>
                <w:szCs w:val="20"/>
              </w:rPr>
            </w:pPr>
            <w:r>
              <w:rPr>
                <w:rFonts w:ascii="Modern Era" w:hAnsi="Modern Era"/>
                <w:b/>
                <w:sz w:val="20"/>
                <w:szCs w:val="20"/>
              </w:rPr>
              <w:t>Department/Section:</w:t>
            </w:r>
          </w:p>
        </w:tc>
        <w:tc>
          <w:tcPr>
            <w:tcW w:w="3685" w:type="pct"/>
            <w:gridSpan w:val="2"/>
            <w:tcBorders>
              <w:top w:val="single" w:sz="4" w:space="0" w:color="auto"/>
              <w:left w:val="single" w:sz="4" w:space="0" w:color="auto"/>
              <w:bottom w:val="single" w:sz="4" w:space="0" w:color="auto"/>
              <w:right w:val="single" w:sz="4" w:space="0" w:color="auto"/>
            </w:tcBorders>
            <w:vAlign w:val="center"/>
            <w:hideMark/>
          </w:tcPr>
          <w:p w14:paraId="0278AA97" w14:textId="77777777" w:rsidR="009C24B2" w:rsidRDefault="009C24B2">
            <w:pPr>
              <w:pStyle w:val="BWWNormal"/>
              <w:rPr>
                <w:rFonts w:ascii="Modern Era" w:hAnsi="Modern Era"/>
                <w:sz w:val="20"/>
                <w:szCs w:val="20"/>
              </w:rPr>
            </w:pPr>
            <w:r>
              <w:rPr>
                <w:rFonts w:ascii="Modern Era" w:hAnsi="Modern Era"/>
                <w:sz w:val="20"/>
                <w:szCs w:val="20"/>
              </w:rPr>
              <w:t>Customer Support</w:t>
            </w:r>
          </w:p>
        </w:tc>
      </w:tr>
      <w:tr w:rsidR="00C71F02" w14:paraId="476F6516" w14:textId="77777777" w:rsidTr="00C71F02">
        <w:trPr>
          <w:gridAfter w:val="1"/>
          <w:wAfter w:w="1471" w:type="pct"/>
          <w:trHeight w:val="57"/>
        </w:trPr>
        <w:tc>
          <w:tcPr>
            <w:tcW w:w="3529" w:type="pct"/>
            <w:gridSpan w:val="2"/>
            <w:tcBorders>
              <w:top w:val="single" w:sz="4" w:space="0" w:color="auto"/>
              <w:left w:val="nil"/>
              <w:bottom w:val="single" w:sz="4" w:space="0" w:color="auto"/>
              <w:right w:val="nil"/>
            </w:tcBorders>
          </w:tcPr>
          <w:p w14:paraId="5050D104" w14:textId="77777777" w:rsidR="00C71F02" w:rsidRDefault="00C71F02">
            <w:pPr>
              <w:pStyle w:val="BWWNormal"/>
              <w:rPr>
                <w:rFonts w:ascii="Modern Era" w:hAnsi="Modern Era"/>
                <w:sz w:val="20"/>
                <w:szCs w:val="20"/>
              </w:rPr>
            </w:pPr>
          </w:p>
        </w:tc>
      </w:tr>
      <w:tr w:rsidR="00C71F02" w14:paraId="7379C20A" w14:textId="77777777" w:rsidTr="00442514">
        <w:trPr>
          <w:trHeight w:val="490"/>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EDFFC4" w14:textId="03BAFD43" w:rsidR="00C71F02" w:rsidRPr="00442514" w:rsidRDefault="00C71F02">
            <w:pPr>
              <w:pStyle w:val="BWWNormal"/>
              <w:rPr>
                <w:rFonts w:ascii="Modern Era" w:hAnsi="Modern Era"/>
                <w:b/>
                <w:sz w:val="20"/>
                <w:szCs w:val="20"/>
              </w:rPr>
            </w:pPr>
            <w:r>
              <w:rPr>
                <w:rFonts w:ascii="Modern Era" w:hAnsi="Modern Era"/>
                <w:b/>
                <w:sz w:val="20"/>
                <w:szCs w:val="20"/>
              </w:rPr>
              <w:t>Job Purpose:</w:t>
            </w:r>
          </w:p>
        </w:tc>
      </w:tr>
      <w:tr w:rsidR="00C71F02" w14:paraId="61B9E886" w14:textId="77777777" w:rsidTr="00C71F02">
        <w:tc>
          <w:tcPr>
            <w:tcW w:w="5000" w:type="pct"/>
            <w:gridSpan w:val="3"/>
            <w:tcBorders>
              <w:top w:val="single" w:sz="4" w:space="0" w:color="auto"/>
              <w:left w:val="single" w:sz="4" w:space="0" w:color="auto"/>
              <w:bottom w:val="single" w:sz="4" w:space="0" w:color="auto"/>
              <w:right w:val="single" w:sz="4" w:space="0" w:color="auto"/>
            </w:tcBorders>
            <w:hideMark/>
          </w:tcPr>
          <w:p w14:paraId="2115F08C" w14:textId="77777777" w:rsidR="00C71F02" w:rsidRDefault="00C71F02">
            <w:pPr>
              <w:spacing w:before="120" w:after="120" w:line="276" w:lineRule="auto"/>
              <w:rPr>
                <w:rFonts w:ascii="Modern Era" w:hAnsi="Modern Era" w:cs="Arial"/>
                <w:sz w:val="20"/>
                <w:szCs w:val="20"/>
              </w:rPr>
            </w:pPr>
            <w:r>
              <w:rPr>
                <w:rFonts w:ascii="Modern Era" w:hAnsi="Modern Era" w:cs="Arial"/>
                <w:sz w:val="20"/>
              </w:rPr>
              <w:t xml:space="preserve">Deliver excellence in customer service and support for customers, dealing with face to face enquiries, on the phone and in written communications and providing general administration and financial support to the waterway. </w:t>
            </w:r>
          </w:p>
        </w:tc>
      </w:tr>
      <w:tr w:rsidR="00C71F02" w14:paraId="7DEE5EDA" w14:textId="77777777" w:rsidTr="00442514">
        <w:trPr>
          <w:trHeight w:val="466"/>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7BDD86" w14:textId="37F6FCC3" w:rsidR="00C71F02" w:rsidRPr="00442514" w:rsidRDefault="00C71F02" w:rsidP="00442514">
            <w:pPr>
              <w:pStyle w:val="BWWNormal"/>
              <w:rPr>
                <w:rFonts w:ascii="Modern Era" w:hAnsi="Modern Era"/>
                <w:sz w:val="20"/>
                <w:szCs w:val="20"/>
              </w:rPr>
            </w:pPr>
            <w:r>
              <w:rPr>
                <w:rFonts w:ascii="Modern Era" w:hAnsi="Modern Era"/>
                <w:b/>
                <w:sz w:val="20"/>
                <w:szCs w:val="20"/>
              </w:rPr>
              <w:t>Key Accountabilities:</w:t>
            </w:r>
          </w:p>
        </w:tc>
      </w:tr>
      <w:tr w:rsidR="00C71F02" w14:paraId="479E0B99" w14:textId="77777777" w:rsidTr="00C71F02">
        <w:trPr>
          <w:trHeight w:val="810"/>
        </w:trPr>
        <w:tc>
          <w:tcPr>
            <w:tcW w:w="5000" w:type="pct"/>
            <w:gridSpan w:val="3"/>
            <w:tcBorders>
              <w:top w:val="single" w:sz="4" w:space="0" w:color="auto"/>
              <w:left w:val="single" w:sz="4" w:space="0" w:color="auto"/>
              <w:bottom w:val="single" w:sz="4" w:space="0" w:color="auto"/>
              <w:right w:val="single" w:sz="4" w:space="0" w:color="auto"/>
            </w:tcBorders>
          </w:tcPr>
          <w:p w14:paraId="3CB9D718" w14:textId="77777777" w:rsidR="00C71F02" w:rsidRDefault="00C71F02" w:rsidP="00C71F02">
            <w:pPr>
              <w:pStyle w:val="ListParagraph"/>
              <w:numPr>
                <w:ilvl w:val="0"/>
                <w:numId w:val="31"/>
              </w:numPr>
              <w:spacing w:before="120" w:after="120" w:line="240" w:lineRule="auto"/>
              <w:rPr>
                <w:rFonts w:ascii="Modern Era" w:hAnsi="Modern Era" w:cs="Arial"/>
                <w:sz w:val="20"/>
                <w:szCs w:val="20"/>
              </w:rPr>
            </w:pPr>
            <w:r>
              <w:rPr>
                <w:rFonts w:ascii="Modern Era" w:hAnsi="Modern Era" w:cs="Arial"/>
                <w:sz w:val="20"/>
              </w:rPr>
              <w:t>Part of the front of house team at our meeting hub &amp; customer reception at Cambrian hub.</w:t>
            </w:r>
          </w:p>
          <w:p w14:paraId="407D7DF9" w14:textId="77777777" w:rsidR="00C71F02" w:rsidRDefault="00C71F02" w:rsidP="00C71F02">
            <w:pPr>
              <w:pStyle w:val="ListParagraph"/>
              <w:numPr>
                <w:ilvl w:val="0"/>
                <w:numId w:val="31"/>
              </w:numPr>
              <w:spacing w:before="120" w:after="120" w:line="240" w:lineRule="auto"/>
              <w:rPr>
                <w:rFonts w:ascii="Modern Era" w:hAnsi="Modern Era" w:cs="Arial"/>
                <w:sz w:val="20"/>
              </w:rPr>
            </w:pPr>
            <w:r>
              <w:rPr>
                <w:rFonts w:ascii="Modern Era" w:hAnsi="Modern Era" w:cs="Arial"/>
                <w:sz w:val="20"/>
              </w:rPr>
              <w:t>Competent in use of our CRM system (Sugar CRM).  Recording interactions with customers from telephone calls, emails and face to face.  Keeping customers informed of actions taken and dealing with cases in a timely manner.</w:t>
            </w:r>
          </w:p>
          <w:p w14:paraId="29569386" w14:textId="77777777" w:rsidR="00C71F02" w:rsidRDefault="00C71F02" w:rsidP="00C71F02">
            <w:pPr>
              <w:pStyle w:val="ListParagraph"/>
              <w:numPr>
                <w:ilvl w:val="0"/>
                <w:numId w:val="31"/>
              </w:numPr>
              <w:spacing w:before="120" w:after="120" w:line="240" w:lineRule="auto"/>
              <w:rPr>
                <w:rFonts w:ascii="Modern Era" w:hAnsi="Modern Era" w:cs="Arial"/>
                <w:sz w:val="20"/>
              </w:rPr>
            </w:pPr>
            <w:r>
              <w:rPr>
                <w:rFonts w:ascii="Modern Era" w:hAnsi="Modern Era" w:cs="Arial"/>
                <w:sz w:val="20"/>
              </w:rPr>
              <w:t>Keep accurate records of third party events in the Region.</w:t>
            </w:r>
          </w:p>
          <w:p w14:paraId="79663BE4" w14:textId="77777777" w:rsidR="00C71F02" w:rsidRDefault="00C71F02" w:rsidP="00C71F02">
            <w:pPr>
              <w:pStyle w:val="ListParagraph"/>
              <w:numPr>
                <w:ilvl w:val="0"/>
                <w:numId w:val="31"/>
              </w:numPr>
              <w:spacing w:before="120" w:after="120" w:line="240" w:lineRule="auto"/>
              <w:rPr>
                <w:rFonts w:ascii="Modern Era" w:hAnsi="Modern Era" w:cs="Arial"/>
                <w:sz w:val="20"/>
              </w:rPr>
            </w:pPr>
            <w:r>
              <w:rPr>
                <w:rFonts w:ascii="Modern Era" w:hAnsi="Modern Era" w:cs="Arial"/>
                <w:sz w:val="20"/>
              </w:rPr>
              <w:t>Provide administration services for the Region when required.</w:t>
            </w:r>
          </w:p>
          <w:p w14:paraId="5B43804E" w14:textId="597FA177" w:rsidR="00C71F02" w:rsidRPr="00862536" w:rsidRDefault="00C71F02" w:rsidP="00862536">
            <w:pPr>
              <w:pStyle w:val="ListParagraph"/>
              <w:numPr>
                <w:ilvl w:val="0"/>
                <w:numId w:val="31"/>
              </w:numPr>
              <w:spacing w:before="120" w:after="120" w:line="240" w:lineRule="auto"/>
              <w:rPr>
                <w:rFonts w:ascii="Modern Era" w:hAnsi="Modern Era" w:cs="Arial"/>
                <w:sz w:val="20"/>
              </w:rPr>
            </w:pPr>
            <w:r>
              <w:rPr>
                <w:rFonts w:ascii="Modern Era" w:hAnsi="Modern Era" w:cs="Arial"/>
                <w:sz w:val="20"/>
              </w:rPr>
              <w:t>Excellent communication at all times with customers and colleagues alike.</w:t>
            </w:r>
          </w:p>
        </w:tc>
      </w:tr>
      <w:tr w:rsidR="00C71F02" w14:paraId="71F78A54" w14:textId="77777777" w:rsidTr="00442514">
        <w:trPr>
          <w:trHeight w:val="484"/>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63A9F20" w14:textId="063185AB" w:rsidR="00C71F02" w:rsidRPr="00442514" w:rsidRDefault="00C71F02" w:rsidP="00442514">
            <w:pPr>
              <w:pStyle w:val="BWWNormal"/>
              <w:rPr>
                <w:rFonts w:ascii="Modern Era" w:hAnsi="Modern Era"/>
                <w:sz w:val="20"/>
                <w:szCs w:val="20"/>
              </w:rPr>
            </w:pPr>
            <w:r>
              <w:rPr>
                <w:rFonts w:ascii="Modern Era" w:hAnsi="Modern Era"/>
                <w:b/>
                <w:sz w:val="20"/>
                <w:szCs w:val="20"/>
              </w:rPr>
              <w:t>Key Relationships:</w:t>
            </w:r>
          </w:p>
        </w:tc>
      </w:tr>
      <w:tr w:rsidR="00C71F02" w14:paraId="0650E568" w14:textId="77777777" w:rsidTr="00C71F02">
        <w:trPr>
          <w:trHeight w:val="101"/>
        </w:trPr>
        <w:tc>
          <w:tcPr>
            <w:tcW w:w="5000" w:type="pct"/>
            <w:gridSpan w:val="3"/>
            <w:tcBorders>
              <w:top w:val="single" w:sz="4" w:space="0" w:color="auto"/>
              <w:left w:val="single" w:sz="4" w:space="0" w:color="auto"/>
              <w:bottom w:val="single" w:sz="4" w:space="0" w:color="auto"/>
              <w:right w:val="single" w:sz="4" w:space="0" w:color="auto"/>
            </w:tcBorders>
          </w:tcPr>
          <w:p w14:paraId="4082B473" w14:textId="77777777" w:rsidR="00C71F02" w:rsidRDefault="00C71F02" w:rsidP="00C71F02">
            <w:pPr>
              <w:pStyle w:val="ListParagraph"/>
              <w:numPr>
                <w:ilvl w:val="0"/>
                <w:numId w:val="32"/>
              </w:numPr>
              <w:spacing w:before="120" w:after="0" w:line="240" w:lineRule="auto"/>
              <w:ind w:left="360"/>
              <w:rPr>
                <w:rFonts w:ascii="Modern Era" w:hAnsi="Modern Era" w:cs="Arial"/>
                <w:sz w:val="20"/>
                <w:szCs w:val="20"/>
              </w:rPr>
            </w:pPr>
            <w:r>
              <w:rPr>
                <w:rFonts w:ascii="Modern Era" w:hAnsi="Modern Era" w:cs="Arial"/>
                <w:sz w:val="20"/>
              </w:rPr>
              <w:t>Customers</w:t>
            </w:r>
          </w:p>
          <w:p w14:paraId="71516409" w14:textId="77777777" w:rsidR="00C71F02" w:rsidRDefault="00C71F02" w:rsidP="00C71F02">
            <w:pPr>
              <w:pStyle w:val="ListParagraph"/>
              <w:numPr>
                <w:ilvl w:val="0"/>
                <w:numId w:val="32"/>
              </w:numPr>
              <w:spacing w:after="0" w:line="240" w:lineRule="auto"/>
              <w:ind w:left="360"/>
              <w:rPr>
                <w:rFonts w:ascii="Modern Era" w:hAnsi="Modern Era" w:cs="Arial"/>
                <w:sz w:val="20"/>
              </w:rPr>
            </w:pPr>
            <w:r>
              <w:rPr>
                <w:rFonts w:ascii="Modern Era" w:hAnsi="Modern Era" w:cs="Arial"/>
                <w:sz w:val="20"/>
              </w:rPr>
              <w:t>Other Trust teams</w:t>
            </w:r>
          </w:p>
          <w:p w14:paraId="5A779951" w14:textId="77777777" w:rsidR="00C71F02" w:rsidRDefault="00C71F02" w:rsidP="00C71F02">
            <w:pPr>
              <w:pStyle w:val="ListParagraph"/>
              <w:numPr>
                <w:ilvl w:val="0"/>
                <w:numId w:val="32"/>
              </w:numPr>
              <w:spacing w:after="120" w:line="240" w:lineRule="auto"/>
              <w:ind w:left="360"/>
              <w:rPr>
                <w:rFonts w:ascii="Modern Era" w:hAnsi="Modern Era" w:cs="Arial"/>
                <w:sz w:val="20"/>
              </w:rPr>
            </w:pPr>
            <w:r>
              <w:rPr>
                <w:rFonts w:ascii="Modern Era" w:hAnsi="Modern Era" w:cs="Arial"/>
                <w:sz w:val="20"/>
              </w:rPr>
              <w:t>Volunteers</w:t>
            </w:r>
          </w:p>
          <w:p w14:paraId="1C97CAEF" w14:textId="5962DAD2" w:rsidR="00C71F02" w:rsidRPr="00862536" w:rsidRDefault="00C71F02" w:rsidP="00C71F02">
            <w:pPr>
              <w:pStyle w:val="ListParagraph"/>
              <w:numPr>
                <w:ilvl w:val="0"/>
                <w:numId w:val="32"/>
              </w:numPr>
              <w:spacing w:after="120" w:line="240" w:lineRule="auto"/>
              <w:ind w:left="360"/>
              <w:rPr>
                <w:rFonts w:ascii="Modern Era" w:hAnsi="Modern Era" w:cs="Arial"/>
                <w:sz w:val="20"/>
              </w:rPr>
            </w:pPr>
            <w:r>
              <w:rPr>
                <w:rFonts w:ascii="Modern Era" w:hAnsi="Modern Era" w:cs="Arial"/>
                <w:sz w:val="20"/>
              </w:rPr>
              <w:t>Roundhouse Tea</w:t>
            </w:r>
            <w:r w:rsidR="00862536">
              <w:rPr>
                <w:rFonts w:ascii="Modern Era" w:hAnsi="Modern Era" w:cs="Arial"/>
                <w:sz w:val="20"/>
              </w:rPr>
              <w:t>m</w:t>
            </w:r>
          </w:p>
        </w:tc>
      </w:tr>
    </w:tbl>
    <w:p w14:paraId="0CAF7383" w14:textId="77777777" w:rsidR="00442514" w:rsidRDefault="00442514"/>
    <w:p w14:paraId="61E2815D" w14:textId="0708E333" w:rsidR="00442514" w:rsidRDefault="00442514" w:rsidP="00442514">
      <w:pPr>
        <w:jc w:val="right"/>
      </w:pPr>
      <w:r w:rsidRPr="00442514">
        <w:rPr>
          <w:rFonts w:ascii="Modern Era" w:hAnsi="Modern Era" w:cs="Arial"/>
          <w:sz w:val="20"/>
        </w:rPr>
        <w:t>Continued overleaf</w:t>
      </w:r>
      <w:r w:rsidR="00C71F02">
        <w:br w:type="page"/>
      </w:r>
    </w:p>
    <w:tbl>
      <w:tblPr>
        <w:tblStyle w:val="TableGrid"/>
        <w:tblW w:w="4995" w:type="pct"/>
        <w:tblLook w:val="04A0" w:firstRow="1" w:lastRow="0" w:firstColumn="1" w:lastColumn="0" w:noHBand="0" w:noVBand="1"/>
      </w:tblPr>
      <w:tblGrid>
        <w:gridCol w:w="10446"/>
      </w:tblGrid>
      <w:tr w:rsidR="00C71F02" w14:paraId="6F9120AB" w14:textId="77777777" w:rsidTr="00442514">
        <w:trPr>
          <w:trHeight w:val="459"/>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8641A5" w14:textId="39907AD3" w:rsidR="00C71F02" w:rsidRPr="00442514" w:rsidRDefault="00C71F02">
            <w:pPr>
              <w:pStyle w:val="BWWNormal"/>
              <w:rPr>
                <w:rFonts w:ascii="Modern Era" w:hAnsi="Modern Era"/>
                <w:sz w:val="20"/>
                <w:szCs w:val="20"/>
              </w:rPr>
            </w:pPr>
            <w:r>
              <w:rPr>
                <w:rFonts w:ascii="Modern Era" w:hAnsi="Modern Era"/>
                <w:b/>
                <w:sz w:val="20"/>
                <w:szCs w:val="20"/>
              </w:rPr>
              <w:lastRenderedPageBreak/>
              <w:t>Knowledge, Experience &amp; Skills</w:t>
            </w:r>
          </w:p>
        </w:tc>
      </w:tr>
      <w:tr w:rsidR="00C71F02" w14:paraId="2FDC1824" w14:textId="77777777" w:rsidTr="00C71F02">
        <w:trPr>
          <w:trHeight w:val="3384"/>
        </w:trPr>
        <w:tc>
          <w:tcPr>
            <w:tcW w:w="5000" w:type="pct"/>
            <w:tcBorders>
              <w:top w:val="single" w:sz="4" w:space="0" w:color="auto"/>
              <w:left w:val="single" w:sz="4" w:space="0" w:color="auto"/>
              <w:bottom w:val="single" w:sz="4" w:space="0" w:color="auto"/>
              <w:right w:val="single" w:sz="4" w:space="0" w:color="auto"/>
            </w:tcBorders>
          </w:tcPr>
          <w:p w14:paraId="2D9F3622" w14:textId="77777777" w:rsidR="00C71F02" w:rsidRDefault="00C71F02" w:rsidP="00C71F02">
            <w:pPr>
              <w:pStyle w:val="BWWNormal"/>
              <w:numPr>
                <w:ilvl w:val="0"/>
                <w:numId w:val="33"/>
              </w:numPr>
              <w:spacing w:before="120"/>
              <w:rPr>
                <w:rFonts w:ascii="Modern Era" w:hAnsi="Modern Era"/>
                <w:sz w:val="20"/>
                <w:szCs w:val="20"/>
                <w:lang w:val="de-DE" w:eastAsia="en-GB"/>
              </w:rPr>
            </w:pPr>
            <w:r>
              <w:rPr>
                <w:rFonts w:ascii="Modern Era" w:hAnsi="Modern Era"/>
                <w:sz w:val="20"/>
                <w:szCs w:val="20"/>
                <w:lang w:val="de-DE" w:eastAsia="en-GB"/>
              </w:rPr>
              <w:t>NVQ Level 2 Business Administration.</w:t>
            </w:r>
          </w:p>
          <w:p w14:paraId="4FEC937D"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GSCE in Maths and English.</w:t>
            </w:r>
          </w:p>
          <w:p w14:paraId="41E2F3C8"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Some knowledge of working safely.</w:t>
            </w:r>
          </w:p>
          <w:p w14:paraId="3AAF2389"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CRM experience</w:t>
            </w:r>
          </w:p>
          <w:p w14:paraId="6BF31D7A"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Some experience in SAP.</w:t>
            </w:r>
          </w:p>
          <w:p w14:paraId="68BEC1EF"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Proven experience in a customer service area, providing “front of house” services.</w:t>
            </w:r>
          </w:p>
          <w:p w14:paraId="7922EE53"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Proven experience of administration.</w:t>
            </w:r>
          </w:p>
          <w:p w14:paraId="4C1DD3B2"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Some experience of working as or with volunteer(s).</w:t>
            </w:r>
          </w:p>
          <w:p w14:paraId="2F4F4315"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Excellent communication skills that allow you to inform, help and advise customers clearly and professionally and liaise with other professionals and colleagues.</w:t>
            </w:r>
          </w:p>
          <w:p w14:paraId="0ECD5A4B"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Ability to deal with difficult and potentially confrontational situations.</w:t>
            </w:r>
          </w:p>
          <w:p w14:paraId="770DA4AB"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Confident in the use of Teams and Microsoft office applications</w:t>
            </w:r>
          </w:p>
          <w:p w14:paraId="61732184"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 xml:space="preserve">Confidence, patience, politeness, tact and diplomacy, when addressing customer enquiries </w:t>
            </w:r>
          </w:p>
          <w:p w14:paraId="18D9A64A" w14:textId="77777777" w:rsidR="00C71F02" w:rsidRDefault="00C71F02" w:rsidP="00C71F02">
            <w:pPr>
              <w:pStyle w:val="BWWNormal"/>
              <w:numPr>
                <w:ilvl w:val="0"/>
                <w:numId w:val="33"/>
              </w:numPr>
              <w:rPr>
                <w:rFonts w:ascii="Modern Era" w:hAnsi="Modern Era"/>
                <w:sz w:val="20"/>
                <w:szCs w:val="20"/>
                <w:lang w:val="de-DE" w:eastAsia="en-GB"/>
              </w:rPr>
            </w:pPr>
            <w:r>
              <w:rPr>
                <w:rFonts w:ascii="Modern Era" w:hAnsi="Modern Era"/>
                <w:sz w:val="20"/>
                <w:szCs w:val="20"/>
                <w:lang w:val="de-DE" w:eastAsia="en-GB"/>
              </w:rPr>
              <w:t>Ability to work well under pressure.</w:t>
            </w:r>
          </w:p>
          <w:p w14:paraId="70CD167C" w14:textId="77777777" w:rsidR="00C71F02" w:rsidRDefault="00C71F02" w:rsidP="003911E2">
            <w:pPr>
              <w:pStyle w:val="BWWNormal"/>
              <w:numPr>
                <w:ilvl w:val="0"/>
                <w:numId w:val="33"/>
              </w:numPr>
              <w:rPr>
                <w:rFonts w:ascii="Modern Era" w:hAnsi="Modern Era"/>
                <w:bCs/>
                <w:sz w:val="20"/>
                <w:szCs w:val="20"/>
              </w:rPr>
            </w:pPr>
            <w:r>
              <w:rPr>
                <w:rFonts w:ascii="Modern Era" w:hAnsi="Modern Era"/>
                <w:sz w:val="20"/>
                <w:szCs w:val="20"/>
                <w:lang w:val="de-DE" w:eastAsia="en-GB"/>
              </w:rPr>
              <w:t>Good personal presentation, especially when working with customers face to face</w:t>
            </w:r>
            <w:r>
              <w:rPr>
                <w:rFonts w:ascii="Modern Era" w:hAnsi="Modern Era"/>
                <w:b/>
                <w:sz w:val="20"/>
                <w:szCs w:val="20"/>
              </w:rPr>
              <w:t>.</w:t>
            </w:r>
          </w:p>
          <w:p w14:paraId="06E47655" w14:textId="77777777" w:rsidR="00C71F02" w:rsidRDefault="00C71F02" w:rsidP="003911E2">
            <w:pPr>
              <w:pStyle w:val="BWWNormal"/>
              <w:numPr>
                <w:ilvl w:val="0"/>
                <w:numId w:val="33"/>
              </w:numPr>
              <w:rPr>
                <w:rFonts w:ascii="Modern Era" w:hAnsi="Modern Era"/>
                <w:sz w:val="20"/>
                <w:szCs w:val="20"/>
                <w14:ligatures w14:val="standardContextual"/>
              </w:rPr>
            </w:pPr>
            <w:r>
              <w:rPr>
                <w:rFonts w:ascii="Modern Era" w:hAnsi="Modern Era"/>
                <w:sz w:val="20"/>
                <w:szCs w:val="20"/>
                <w14:ligatures w14:val="standardContextual"/>
              </w:rPr>
              <w:t>A passion to deliver the highest standards of customer care, a real people person with excellent listening skills.</w:t>
            </w:r>
          </w:p>
          <w:p w14:paraId="059C41EC" w14:textId="77777777" w:rsidR="00C71F02" w:rsidRDefault="00C71F02" w:rsidP="00C71F02">
            <w:pPr>
              <w:pStyle w:val="ListParagraph"/>
              <w:numPr>
                <w:ilvl w:val="0"/>
                <w:numId w:val="33"/>
              </w:numPr>
              <w:spacing w:after="0" w:line="240" w:lineRule="auto"/>
              <w:rPr>
                <w:rFonts w:ascii="Modern Era" w:hAnsi="Modern Era" w:cs="Arial"/>
                <w:sz w:val="20"/>
                <w:szCs w:val="20"/>
                <w14:ligatures w14:val="standardContextual"/>
              </w:rPr>
            </w:pPr>
            <w:r>
              <w:rPr>
                <w:rFonts w:ascii="Modern Era" w:hAnsi="Modern Era" w:cs="Arial"/>
                <w:sz w:val="20"/>
                <w14:ligatures w14:val="standardContextual"/>
              </w:rPr>
              <w:t>Strong written and verbal communication skills</w:t>
            </w:r>
          </w:p>
          <w:p w14:paraId="5699A033" w14:textId="77777777" w:rsidR="00C71F02" w:rsidRDefault="00C71F02" w:rsidP="00C71F02">
            <w:pPr>
              <w:pStyle w:val="ListParagraph"/>
              <w:numPr>
                <w:ilvl w:val="0"/>
                <w:numId w:val="33"/>
              </w:numPr>
              <w:spacing w:after="0" w:line="240" w:lineRule="auto"/>
              <w:rPr>
                <w:rFonts w:ascii="Modern Era" w:hAnsi="Modern Era" w:cs="Arial"/>
                <w:sz w:val="20"/>
                <w14:ligatures w14:val="standardContextual"/>
              </w:rPr>
            </w:pPr>
            <w:r>
              <w:rPr>
                <w:rFonts w:ascii="Modern Era" w:hAnsi="Modern Era" w:cs="Arial"/>
                <w:sz w:val="20"/>
                <w14:ligatures w14:val="standardContextual"/>
              </w:rPr>
              <w:t>Cash handling experience &amp; numerate  </w:t>
            </w:r>
          </w:p>
          <w:p w14:paraId="5EA39779" w14:textId="77777777" w:rsidR="00C71F02" w:rsidRDefault="00C71F02" w:rsidP="00C71F02">
            <w:pPr>
              <w:pStyle w:val="ListParagraph"/>
              <w:numPr>
                <w:ilvl w:val="0"/>
                <w:numId w:val="33"/>
              </w:numPr>
              <w:spacing w:after="0" w:line="240" w:lineRule="auto"/>
              <w:rPr>
                <w:rFonts w:ascii="Modern Era" w:hAnsi="Modern Era" w:cs="Arial"/>
                <w:sz w:val="20"/>
                <w14:ligatures w14:val="standardContextual"/>
              </w:rPr>
            </w:pPr>
            <w:r>
              <w:rPr>
                <w:rFonts w:ascii="Modern Era" w:hAnsi="Modern Era" w:cs="Arial"/>
                <w:sz w:val="20"/>
                <w14:ligatures w14:val="standardContextual"/>
              </w:rPr>
              <w:t>Excellent digital skills and the ability to learn and understand new systems, including experience of working with different social media platforms</w:t>
            </w:r>
          </w:p>
          <w:p w14:paraId="74512A96" w14:textId="77777777" w:rsidR="00C71F02" w:rsidRDefault="00C71F02" w:rsidP="003911E2">
            <w:pPr>
              <w:pStyle w:val="ListParagraph"/>
              <w:numPr>
                <w:ilvl w:val="0"/>
                <w:numId w:val="33"/>
              </w:numPr>
              <w:spacing w:after="0" w:line="240" w:lineRule="auto"/>
              <w:rPr>
                <w:rFonts w:ascii="Modern Era" w:hAnsi="Modern Era" w:cs="Arial"/>
                <w:sz w:val="20"/>
                <w14:ligatures w14:val="standardContextual"/>
              </w:rPr>
            </w:pPr>
            <w:r>
              <w:rPr>
                <w:rFonts w:ascii="Modern Era" w:hAnsi="Modern Era" w:cs="Arial"/>
                <w:sz w:val="20"/>
                <w14:ligatures w14:val="standardContextual"/>
              </w:rPr>
              <w:t>Well organised and thrives in a busy, bustling environment, but is also able to work with minimum supervision and self-motivate when it’s quiet</w:t>
            </w:r>
          </w:p>
          <w:p w14:paraId="5E990831" w14:textId="7E365984" w:rsidR="003911E2" w:rsidRPr="003911E2" w:rsidRDefault="003911E2" w:rsidP="003911E2">
            <w:pPr>
              <w:pStyle w:val="ListParagraph"/>
              <w:spacing w:after="0" w:line="240" w:lineRule="auto"/>
              <w:ind w:left="360"/>
              <w:rPr>
                <w:rFonts w:ascii="Modern Era" w:hAnsi="Modern Era" w:cs="Arial"/>
                <w:sz w:val="20"/>
                <w14:ligatures w14:val="standardContextual"/>
              </w:rPr>
            </w:pPr>
          </w:p>
        </w:tc>
      </w:tr>
      <w:tr w:rsidR="00C71F02" w14:paraId="49B797BF" w14:textId="77777777" w:rsidTr="00C71F02">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06E7CD4" w14:textId="27825D28" w:rsidR="00C71F02" w:rsidRPr="00442514" w:rsidRDefault="00C71F02">
            <w:pPr>
              <w:pStyle w:val="BWWNormal"/>
              <w:rPr>
                <w:rFonts w:ascii="Modern Era" w:hAnsi="Modern Era"/>
                <w:b/>
                <w:sz w:val="20"/>
                <w:szCs w:val="20"/>
              </w:rPr>
            </w:pPr>
            <w:r>
              <w:rPr>
                <w:rFonts w:ascii="Modern Era" w:hAnsi="Modern Era"/>
                <w:b/>
                <w:sz w:val="20"/>
                <w:szCs w:val="20"/>
              </w:rPr>
              <w:t>Safety Responsibilities</w:t>
            </w:r>
          </w:p>
        </w:tc>
      </w:tr>
      <w:tr w:rsidR="00C71F02" w14:paraId="1BDB509C" w14:textId="77777777" w:rsidTr="00C71F02">
        <w:trPr>
          <w:trHeight w:val="954"/>
        </w:trPr>
        <w:tc>
          <w:tcPr>
            <w:tcW w:w="5000" w:type="pct"/>
            <w:tcBorders>
              <w:top w:val="single" w:sz="4" w:space="0" w:color="auto"/>
              <w:left w:val="single" w:sz="4" w:space="0" w:color="auto"/>
              <w:bottom w:val="single" w:sz="4" w:space="0" w:color="auto"/>
              <w:right w:val="single" w:sz="4" w:space="0" w:color="auto"/>
            </w:tcBorders>
          </w:tcPr>
          <w:p w14:paraId="23456636" w14:textId="77777777" w:rsidR="00C71F02" w:rsidRDefault="00C71F02">
            <w:pPr>
              <w:spacing w:after="120"/>
              <w:rPr>
                <w:rFonts w:ascii="Modern Era" w:hAnsi="Modern Era" w:cs="Arial"/>
                <w:sz w:val="20"/>
                <w:szCs w:val="20"/>
              </w:rPr>
            </w:pPr>
            <w:r>
              <w:rPr>
                <w:rFonts w:ascii="Modern Era" w:hAnsi="Modern Era" w:cs="Arial"/>
                <w:sz w:val="20"/>
              </w:rPr>
              <w:t>The general duties of all job holders are to:</w:t>
            </w:r>
          </w:p>
          <w:p w14:paraId="386EE7B4" w14:textId="77777777" w:rsidR="00C71F02" w:rsidRDefault="00C71F02" w:rsidP="00C71F02">
            <w:pPr>
              <w:pStyle w:val="ListParagraph"/>
              <w:numPr>
                <w:ilvl w:val="0"/>
                <w:numId w:val="34"/>
              </w:numPr>
              <w:spacing w:after="120" w:line="240" w:lineRule="auto"/>
              <w:rPr>
                <w:rFonts w:ascii="Modern Era" w:hAnsi="Modern Era" w:cs="Arial"/>
                <w:sz w:val="20"/>
              </w:rPr>
            </w:pPr>
            <w:r>
              <w:rPr>
                <w:rFonts w:ascii="Modern Era" w:hAnsi="Modern Era" w:cs="Arial"/>
                <w:sz w:val="20"/>
              </w:rPr>
              <w:t xml:space="preserve">Lead by example, ensure your team take responsibility for the safety of colleagues, volunteers, themselves and customers. Comply with Canal &amp; River Trust’s Health &amp; Safety policy and defined standards. Investigate and report incidents, accidents and near misses. Ensure safe use of appropriate equipment, prepare Risk Assessments and Method Statements ensuring contents are understood and acted upon.  </w:t>
            </w:r>
          </w:p>
          <w:p w14:paraId="11BBC62D" w14:textId="77777777" w:rsidR="00C71F02" w:rsidRDefault="00C71F02" w:rsidP="00C71F02">
            <w:pPr>
              <w:pStyle w:val="ListParagraph"/>
              <w:numPr>
                <w:ilvl w:val="0"/>
                <w:numId w:val="34"/>
              </w:numPr>
              <w:spacing w:after="120" w:line="240" w:lineRule="auto"/>
              <w:rPr>
                <w:rFonts w:ascii="Modern Era" w:hAnsi="Modern Era" w:cs="Arial"/>
                <w:sz w:val="20"/>
              </w:rPr>
            </w:pPr>
            <w:r>
              <w:rPr>
                <w:rFonts w:ascii="Modern Era" w:hAnsi="Modern Era" w:cs="Arial"/>
                <w:sz w:val="20"/>
              </w:rPr>
              <w:t>To be aware of your own responsibilities regarding safeguarding and to support our commitment to providing safe environments and working practises that promote and protect the safety and welfare of children, young people and adults at risk at all times</w:t>
            </w:r>
          </w:p>
          <w:p w14:paraId="6BAE6165" w14:textId="77777777" w:rsidR="00C71F02" w:rsidRDefault="00C71F02">
            <w:pPr>
              <w:pStyle w:val="ListParagraph"/>
              <w:spacing w:after="120"/>
              <w:ind w:left="360"/>
              <w:rPr>
                <w:rFonts w:ascii="Modern Era" w:hAnsi="Modern Era" w:cs="Arial"/>
                <w:sz w:val="20"/>
                <w:lang w:val="de-DE"/>
              </w:rPr>
            </w:pPr>
          </w:p>
        </w:tc>
      </w:tr>
    </w:tbl>
    <w:p w14:paraId="74B2C686" w14:textId="77777777" w:rsidR="007C65E5" w:rsidRPr="00245B52" w:rsidRDefault="007C65E5" w:rsidP="001652F8">
      <w:pPr>
        <w:rPr>
          <w:rFonts w:ascii="Avenir Next LT Pro" w:eastAsia="Avenir Next LT Pro" w:hAnsi="Avenir Next LT Pro" w:cs="Avenir Next LT Pro"/>
          <w:color w:val="000000" w:themeColor="text1"/>
          <w:sz w:val="20"/>
          <w:szCs w:val="20"/>
        </w:rPr>
      </w:pPr>
    </w:p>
    <w:sectPr w:rsidR="007C65E5" w:rsidRPr="00245B52" w:rsidSect="006D6FB8">
      <w:headerReference w:type="default" r:id="rId12"/>
      <w:footerReference w:type="default" r:id="rId13"/>
      <w:headerReference w:type="first" r:id="rId14"/>
      <w:footerReference w:type="first" r:id="rId15"/>
      <w:pgSz w:w="11906" w:h="16838" w:code="9"/>
      <w:pgMar w:top="720" w:right="720" w:bottom="1135" w:left="720" w:header="34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F249" w14:textId="77777777" w:rsidR="005B0FDA" w:rsidRDefault="005B0FDA" w:rsidP="00964779">
      <w:pPr>
        <w:spacing w:line="240" w:lineRule="auto"/>
      </w:pPr>
      <w:r>
        <w:separator/>
      </w:r>
    </w:p>
  </w:endnote>
  <w:endnote w:type="continuationSeparator" w:id="0">
    <w:p w14:paraId="5DAE617E" w14:textId="77777777" w:rsidR="005B0FDA" w:rsidRDefault="005B0FDA" w:rsidP="00964779">
      <w:pPr>
        <w:spacing w:line="240" w:lineRule="auto"/>
      </w:pPr>
      <w:r>
        <w:continuationSeparator/>
      </w:r>
    </w:p>
  </w:endnote>
  <w:endnote w:type="continuationNotice" w:id="1">
    <w:p w14:paraId="59304B76" w14:textId="77777777" w:rsidR="005B0FDA" w:rsidRDefault="005B0F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 Next Demi Bold">
    <w:altName w:val="Calibri"/>
    <w:panose1 w:val="020B0703020202020204"/>
    <w:charset w:val="00"/>
    <w:family w:val="swiss"/>
    <w:pitch w:val="variable"/>
    <w:sig w:usb0="800000AF" w:usb1="5000204A" w:usb2="00000000" w:usb3="00000000" w:csb0="0000009B" w:csb1="00000000"/>
  </w:font>
  <w:font w:name="Modern Era">
    <w:altName w:val="Calibri"/>
    <w:panose1 w:val="00000000000000000000"/>
    <w:charset w:val="00"/>
    <w:family w:val="modern"/>
    <w:notTrueType/>
    <w:pitch w:val="variable"/>
    <w:sig w:usb0="A00000EF" w:usb1="0000F07B" w:usb2="00000000" w:usb3="00000000" w:csb0="00000093"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Light" w:hAnsi="Avenir Next LT Pro Light"/>
        <w:sz w:val="20"/>
        <w:szCs w:val="20"/>
      </w:rPr>
      <w:id w:val="-1435891834"/>
      <w:docPartObj>
        <w:docPartGallery w:val="Page Numbers (Bottom of Page)"/>
        <w:docPartUnique/>
      </w:docPartObj>
    </w:sdtPr>
    <w:sdtEndPr/>
    <w:sdtContent>
      <w:sdt>
        <w:sdtPr>
          <w:rPr>
            <w:rFonts w:ascii="Avenir Next LT Pro Light" w:hAnsi="Avenir Next LT Pro Light"/>
            <w:sz w:val="20"/>
            <w:szCs w:val="20"/>
          </w:rPr>
          <w:id w:val="-166483181"/>
          <w:docPartObj>
            <w:docPartGallery w:val="Page Numbers (Top of Page)"/>
            <w:docPartUnique/>
          </w:docPartObj>
        </w:sdtPr>
        <w:sdtEndPr/>
        <w:sdtContent>
          <w:p w14:paraId="2341211A" w14:textId="77777777" w:rsidR="00B85D38" w:rsidRPr="00245B52" w:rsidRDefault="00B85D38">
            <w:pPr>
              <w:pStyle w:val="Footer"/>
              <w:jc w:val="right"/>
              <w:rPr>
                <w:rFonts w:ascii="Avenir Next LT Pro Light" w:hAnsi="Avenir Next LT Pro Light"/>
                <w:sz w:val="20"/>
                <w:szCs w:val="20"/>
              </w:rPr>
            </w:pPr>
            <w:r w:rsidRPr="00245B52">
              <w:rPr>
                <w:rFonts w:ascii="Avenir Next LT Pro Light" w:hAnsi="Avenir Next LT Pro Light"/>
                <w:sz w:val="20"/>
                <w:szCs w:val="20"/>
              </w:rPr>
              <w:t xml:space="preserve">Page </w:t>
            </w:r>
            <w:r w:rsidRPr="00245B52">
              <w:rPr>
                <w:rFonts w:ascii="Avenir Next LT Pro Light" w:hAnsi="Avenir Next LT Pro Light"/>
                <w:b/>
                <w:bCs/>
                <w:sz w:val="20"/>
                <w:szCs w:val="20"/>
              </w:rPr>
              <w:fldChar w:fldCharType="begin"/>
            </w:r>
            <w:r w:rsidRPr="00245B52">
              <w:rPr>
                <w:rFonts w:ascii="Avenir Next LT Pro Light" w:hAnsi="Avenir Next LT Pro Light"/>
                <w:b/>
                <w:bCs/>
                <w:sz w:val="20"/>
                <w:szCs w:val="20"/>
              </w:rPr>
              <w:instrText xml:space="preserve"> PAGE </w:instrText>
            </w:r>
            <w:r w:rsidRPr="00245B52">
              <w:rPr>
                <w:rFonts w:ascii="Avenir Next LT Pro Light" w:hAnsi="Avenir Next LT Pro Light"/>
                <w:b/>
                <w:bCs/>
                <w:sz w:val="20"/>
                <w:szCs w:val="20"/>
              </w:rPr>
              <w:fldChar w:fldCharType="separate"/>
            </w:r>
            <w:r w:rsidR="00964960" w:rsidRPr="00245B52">
              <w:rPr>
                <w:rFonts w:ascii="Avenir Next LT Pro Light" w:hAnsi="Avenir Next LT Pro Light"/>
                <w:b/>
                <w:bCs/>
                <w:noProof/>
                <w:sz w:val="20"/>
                <w:szCs w:val="20"/>
              </w:rPr>
              <w:t>3</w:t>
            </w:r>
            <w:r w:rsidRPr="00245B52">
              <w:rPr>
                <w:rFonts w:ascii="Avenir Next LT Pro Light" w:hAnsi="Avenir Next LT Pro Light"/>
                <w:b/>
                <w:bCs/>
                <w:sz w:val="20"/>
                <w:szCs w:val="20"/>
              </w:rPr>
              <w:fldChar w:fldCharType="end"/>
            </w:r>
            <w:r w:rsidRPr="00245B52">
              <w:rPr>
                <w:rFonts w:ascii="Avenir Next LT Pro Light" w:hAnsi="Avenir Next LT Pro Light"/>
                <w:sz w:val="20"/>
                <w:szCs w:val="20"/>
              </w:rPr>
              <w:t xml:space="preserve"> of </w:t>
            </w:r>
            <w:r w:rsidRPr="00245B52">
              <w:rPr>
                <w:rFonts w:ascii="Avenir Next LT Pro Light" w:hAnsi="Avenir Next LT Pro Light"/>
                <w:b/>
                <w:bCs/>
                <w:sz w:val="20"/>
                <w:szCs w:val="20"/>
              </w:rPr>
              <w:fldChar w:fldCharType="begin"/>
            </w:r>
            <w:r w:rsidRPr="00245B52">
              <w:rPr>
                <w:rFonts w:ascii="Avenir Next LT Pro Light" w:hAnsi="Avenir Next LT Pro Light"/>
                <w:b/>
                <w:bCs/>
                <w:sz w:val="20"/>
                <w:szCs w:val="20"/>
              </w:rPr>
              <w:instrText xml:space="preserve"> NUMPAGES  </w:instrText>
            </w:r>
            <w:r w:rsidRPr="00245B52">
              <w:rPr>
                <w:rFonts w:ascii="Avenir Next LT Pro Light" w:hAnsi="Avenir Next LT Pro Light"/>
                <w:b/>
                <w:bCs/>
                <w:sz w:val="20"/>
                <w:szCs w:val="20"/>
              </w:rPr>
              <w:fldChar w:fldCharType="separate"/>
            </w:r>
            <w:r w:rsidR="00964960" w:rsidRPr="00245B52">
              <w:rPr>
                <w:rFonts w:ascii="Avenir Next LT Pro Light" w:hAnsi="Avenir Next LT Pro Light"/>
                <w:b/>
                <w:bCs/>
                <w:noProof/>
                <w:sz w:val="20"/>
                <w:szCs w:val="20"/>
              </w:rPr>
              <w:t>3</w:t>
            </w:r>
            <w:r w:rsidRPr="00245B52">
              <w:rPr>
                <w:rFonts w:ascii="Avenir Next LT Pro Light" w:hAnsi="Avenir Next LT Pro Light"/>
                <w:b/>
                <w:bCs/>
                <w:sz w:val="20"/>
                <w:szCs w:val="20"/>
              </w:rPr>
              <w:fldChar w:fldCharType="end"/>
            </w:r>
          </w:p>
        </w:sdtContent>
      </w:sdt>
    </w:sdtContent>
  </w:sdt>
  <w:p w14:paraId="149FB744" w14:textId="77777777" w:rsidR="00B85D38" w:rsidRPr="00245B52" w:rsidRDefault="00B85D38" w:rsidP="00964779">
    <w:pPr>
      <w:pStyle w:val="Footer"/>
      <w:rPr>
        <w:rFonts w:ascii="Avenir Next LT Pro Light" w:hAnsi="Avenir Next LT Pro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6C3E" w14:textId="77777777" w:rsidR="00B85D38" w:rsidRDefault="00B85D38" w:rsidP="00BA57CA">
    <w:pPr>
      <w:pStyle w:val="Footer"/>
      <w:spacing w:line="240" w:lineRule="auto"/>
      <w:rPr>
        <w:sz w:val="16"/>
        <w:szCs w:val="16"/>
      </w:rPr>
    </w:pPr>
  </w:p>
  <w:p w14:paraId="420E5832" w14:textId="31EDBD9D" w:rsidR="00B85D38" w:rsidRPr="00823432" w:rsidRDefault="00F16DD1" w:rsidP="00104FE9">
    <w:pPr>
      <w:pStyle w:val="Footer"/>
      <w:spacing w:line="240" w:lineRule="auto"/>
      <w:jc w:val="right"/>
      <w:rPr>
        <w:sz w:val="16"/>
        <w:szCs w:val="16"/>
      </w:rPr>
    </w:pPr>
    <w:r>
      <w:rPr>
        <w:noProof/>
        <w:sz w:val="16"/>
        <w:szCs w:val="16"/>
      </w:rPr>
      <w:drawing>
        <wp:inline distT="0" distB="0" distL="0" distR="0" wp14:anchorId="46433F32" wp14:editId="565FBD4B">
          <wp:extent cx="3073400" cy="795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795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2838" w14:textId="77777777" w:rsidR="005B0FDA" w:rsidRDefault="005B0FDA" w:rsidP="00964779">
      <w:pPr>
        <w:spacing w:line="240" w:lineRule="auto"/>
      </w:pPr>
      <w:r>
        <w:separator/>
      </w:r>
    </w:p>
  </w:footnote>
  <w:footnote w:type="continuationSeparator" w:id="0">
    <w:p w14:paraId="55AEBF5D" w14:textId="77777777" w:rsidR="005B0FDA" w:rsidRDefault="005B0FDA" w:rsidP="00964779">
      <w:pPr>
        <w:spacing w:line="240" w:lineRule="auto"/>
      </w:pPr>
      <w:r>
        <w:continuationSeparator/>
      </w:r>
    </w:p>
  </w:footnote>
  <w:footnote w:type="continuationNotice" w:id="1">
    <w:p w14:paraId="3B00645D" w14:textId="77777777" w:rsidR="005B0FDA" w:rsidRDefault="005B0F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A06D" w14:textId="77777777" w:rsidR="00B85D38" w:rsidRPr="00721ED5" w:rsidRDefault="00B85D38" w:rsidP="00BA57CA">
    <w:pPr>
      <w:pStyle w:val="Header"/>
    </w:pPr>
  </w:p>
  <w:p w14:paraId="3FB25282" w14:textId="77777777" w:rsidR="00B85D38" w:rsidRPr="00721ED5" w:rsidRDefault="00B85D38" w:rsidP="00BA57CA">
    <w:pPr>
      <w:pStyle w:val="Header"/>
    </w:pPr>
  </w:p>
  <w:p w14:paraId="3714280F" w14:textId="77777777" w:rsidR="00B85D38" w:rsidRPr="00721ED5" w:rsidRDefault="00B85D38" w:rsidP="00BA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9085" w14:textId="77777777" w:rsidR="00B85D38" w:rsidRDefault="00B85D38" w:rsidP="00FF0B77">
    <w:pPr>
      <w:pStyle w:val="Header"/>
      <w:spacing w:line="240" w:lineRule="auto"/>
      <w:jc w:val="center"/>
      <w:rPr>
        <w:sz w:val="10"/>
        <w:szCs w:val="10"/>
      </w:rPr>
    </w:pPr>
  </w:p>
  <w:p w14:paraId="4796F371" w14:textId="77777777" w:rsidR="00B85D38" w:rsidRPr="00D2282D" w:rsidRDefault="74B5B07D" w:rsidP="00FF0B77">
    <w:pPr>
      <w:pStyle w:val="Header"/>
      <w:spacing w:line="240" w:lineRule="auto"/>
      <w:jc w:val="center"/>
      <w:rPr>
        <w:sz w:val="10"/>
        <w:szCs w:val="10"/>
      </w:rPr>
    </w:pPr>
    <w:r>
      <w:rPr>
        <w:noProof/>
      </w:rPr>
      <w:drawing>
        <wp:inline distT="0" distB="0" distL="0" distR="0" wp14:anchorId="07FF84FF" wp14:editId="6580665D">
          <wp:extent cx="2787015" cy="457200"/>
          <wp:effectExtent l="0" t="0" r="0" b="0"/>
          <wp:docPr id="3" name="Picture 3" descr="Roundhous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78701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B9C"/>
    <w:multiLevelType w:val="multilevel"/>
    <w:tmpl w:val="CBD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D3F93"/>
    <w:multiLevelType w:val="hybridMultilevel"/>
    <w:tmpl w:val="D478C196"/>
    <w:lvl w:ilvl="0" w:tplc="08090001">
      <w:start w:val="1"/>
      <w:numFmt w:val="bullet"/>
      <w:lvlText w:val=""/>
      <w:lvlJc w:val="left"/>
      <w:pPr>
        <w:tabs>
          <w:tab w:val="num" w:pos="360"/>
        </w:tabs>
        <w:ind w:left="360" w:hanging="360"/>
      </w:pPr>
      <w:rPr>
        <w:rFonts w:ascii="Symbol" w:hAnsi="Symbol" w:hint="default"/>
      </w:rPr>
    </w:lvl>
    <w:lvl w:ilvl="1" w:tplc="0B16A666">
      <w:start w:val="1"/>
      <w:numFmt w:val="bullet"/>
      <w:lvlText w:val=""/>
      <w:lvlJc w:val="left"/>
      <w:pPr>
        <w:tabs>
          <w:tab w:val="num" w:pos="1080"/>
        </w:tabs>
        <w:ind w:left="1080" w:hanging="360"/>
      </w:pPr>
      <w:rPr>
        <w:rFonts w:ascii="Symbol" w:hAnsi="Symbol" w:hint="default"/>
        <w:b w:val="0"/>
        <w:i w:val="0"/>
        <w:sz w:val="28"/>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7432BA"/>
    <w:multiLevelType w:val="hybridMultilevel"/>
    <w:tmpl w:val="B4268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F32F8"/>
    <w:multiLevelType w:val="hybridMultilevel"/>
    <w:tmpl w:val="FF98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55D36"/>
    <w:multiLevelType w:val="hybridMultilevel"/>
    <w:tmpl w:val="5B88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C80402"/>
    <w:multiLevelType w:val="multilevel"/>
    <w:tmpl w:val="D28CF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201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86F4E4"/>
    <w:multiLevelType w:val="hybridMultilevel"/>
    <w:tmpl w:val="C71AC926"/>
    <w:lvl w:ilvl="0" w:tplc="2CC29BFE">
      <w:start w:val="1"/>
      <w:numFmt w:val="bullet"/>
      <w:lvlText w:val=""/>
      <w:lvlJc w:val="left"/>
      <w:pPr>
        <w:ind w:left="720" w:hanging="360"/>
      </w:pPr>
      <w:rPr>
        <w:rFonts w:ascii="Symbol" w:hAnsi="Symbol" w:hint="default"/>
      </w:rPr>
    </w:lvl>
    <w:lvl w:ilvl="1" w:tplc="0582A338">
      <w:start w:val="1"/>
      <w:numFmt w:val="bullet"/>
      <w:lvlText w:val="o"/>
      <w:lvlJc w:val="left"/>
      <w:pPr>
        <w:ind w:left="1440" w:hanging="360"/>
      </w:pPr>
      <w:rPr>
        <w:rFonts w:ascii="Courier New" w:hAnsi="Courier New" w:hint="default"/>
      </w:rPr>
    </w:lvl>
    <w:lvl w:ilvl="2" w:tplc="0DD605C2">
      <w:start w:val="1"/>
      <w:numFmt w:val="bullet"/>
      <w:lvlText w:val=""/>
      <w:lvlJc w:val="left"/>
      <w:pPr>
        <w:ind w:left="2160" w:hanging="360"/>
      </w:pPr>
      <w:rPr>
        <w:rFonts w:ascii="Wingdings" w:hAnsi="Wingdings" w:hint="default"/>
      </w:rPr>
    </w:lvl>
    <w:lvl w:ilvl="3" w:tplc="41BAE71C">
      <w:start w:val="1"/>
      <w:numFmt w:val="bullet"/>
      <w:lvlText w:val=""/>
      <w:lvlJc w:val="left"/>
      <w:pPr>
        <w:ind w:left="2880" w:hanging="360"/>
      </w:pPr>
      <w:rPr>
        <w:rFonts w:ascii="Symbol" w:hAnsi="Symbol" w:hint="default"/>
      </w:rPr>
    </w:lvl>
    <w:lvl w:ilvl="4" w:tplc="B67C3334">
      <w:start w:val="1"/>
      <w:numFmt w:val="bullet"/>
      <w:lvlText w:val="o"/>
      <w:lvlJc w:val="left"/>
      <w:pPr>
        <w:ind w:left="3600" w:hanging="360"/>
      </w:pPr>
      <w:rPr>
        <w:rFonts w:ascii="Courier New" w:hAnsi="Courier New" w:hint="default"/>
      </w:rPr>
    </w:lvl>
    <w:lvl w:ilvl="5" w:tplc="BA78FE96">
      <w:start w:val="1"/>
      <w:numFmt w:val="bullet"/>
      <w:lvlText w:val=""/>
      <w:lvlJc w:val="left"/>
      <w:pPr>
        <w:ind w:left="4320" w:hanging="360"/>
      </w:pPr>
      <w:rPr>
        <w:rFonts w:ascii="Wingdings" w:hAnsi="Wingdings" w:hint="default"/>
      </w:rPr>
    </w:lvl>
    <w:lvl w:ilvl="6" w:tplc="570CCE94">
      <w:start w:val="1"/>
      <w:numFmt w:val="bullet"/>
      <w:lvlText w:val=""/>
      <w:lvlJc w:val="left"/>
      <w:pPr>
        <w:ind w:left="5040" w:hanging="360"/>
      </w:pPr>
      <w:rPr>
        <w:rFonts w:ascii="Symbol" w:hAnsi="Symbol" w:hint="default"/>
      </w:rPr>
    </w:lvl>
    <w:lvl w:ilvl="7" w:tplc="BFB61A3E">
      <w:start w:val="1"/>
      <w:numFmt w:val="bullet"/>
      <w:lvlText w:val="o"/>
      <w:lvlJc w:val="left"/>
      <w:pPr>
        <w:ind w:left="5760" w:hanging="360"/>
      </w:pPr>
      <w:rPr>
        <w:rFonts w:ascii="Courier New" w:hAnsi="Courier New" w:hint="default"/>
      </w:rPr>
    </w:lvl>
    <w:lvl w:ilvl="8" w:tplc="2520B290">
      <w:start w:val="1"/>
      <w:numFmt w:val="bullet"/>
      <w:lvlText w:val=""/>
      <w:lvlJc w:val="left"/>
      <w:pPr>
        <w:ind w:left="6480" w:hanging="360"/>
      </w:pPr>
      <w:rPr>
        <w:rFonts w:ascii="Wingdings" w:hAnsi="Wingdings" w:hint="default"/>
      </w:rPr>
    </w:lvl>
  </w:abstractNum>
  <w:abstractNum w:abstractNumId="8" w15:restartNumberingAfterBreak="0">
    <w:nsid w:val="2C1C5B54"/>
    <w:multiLevelType w:val="multilevel"/>
    <w:tmpl w:val="D37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A4C59"/>
    <w:multiLevelType w:val="hybridMultilevel"/>
    <w:tmpl w:val="56A8C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E39F5"/>
    <w:multiLevelType w:val="hybridMultilevel"/>
    <w:tmpl w:val="3D6007EA"/>
    <w:lvl w:ilvl="0" w:tplc="E152B7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7603A"/>
    <w:multiLevelType w:val="hybridMultilevel"/>
    <w:tmpl w:val="05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A4A6E"/>
    <w:multiLevelType w:val="hybridMultilevel"/>
    <w:tmpl w:val="446A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35556"/>
    <w:multiLevelType w:val="hybridMultilevel"/>
    <w:tmpl w:val="F7D2F2DA"/>
    <w:lvl w:ilvl="0" w:tplc="08090001">
      <w:start w:val="1"/>
      <w:numFmt w:val="bullet"/>
      <w:lvlText w:val=""/>
      <w:lvlJc w:val="left"/>
      <w:pPr>
        <w:ind w:left="551" w:hanging="360"/>
      </w:pPr>
      <w:rPr>
        <w:rFonts w:ascii="Symbol" w:hAnsi="Symbol" w:hint="default"/>
      </w:rPr>
    </w:lvl>
    <w:lvl w:ilvl="1" w:tplc="08090003">
      <w:start w:val="1"/>
      <w:numFmt w:val="bullet"/>
      <w:lvlText w:val="o"/>
      <w:lvlJc w:val="left"/>
      <w:pPr>
        <w:ind w:left="1271" w:hanging="360"/>
      </w:pPr>
      <w:rPr>
        <w:rFonts w:ascii="Courier New" w:hAnsi="Courier New" w:cs="Courier New" w:hint="default"/>
      </w:rPr>
    </w:lvl>
    <w:lvl w:ilvl="2" w:tplc="08090005">
      <w:start w:val="1"/>
      <w:numFmt w:val="bullet"/>
      <w:lvlText w:val=""/>
      <w:lvlJc w:val="left"/>
      <w:pPr>
        <w:ind w:left="1991" w:hanging="360"/>
      </w:pPr>
      <w:rPr>
        <w:rFonts w:ascii="Wingdings" w:hAnsi="Wingdings" w:hint="default"/>
      </w:rPr>
    </w:lvl>
    <w:lvl w:ilvl="3" w:tplc="08090001">
      <w:start w:val="1"/>
      <w:numFmt w:val="bullet"/>
      <w:lvlText w:val=""/>
      <w:lvlJc w:val="left"/>
      <w:pPr>
        <w:ind w:left="2711" w:hanging="360"/>
      </w:pPr>
      <w:rPr>
        <w:rFonts w:ascii="Symbol" w:hAnsi="Symbol" w:hint="default"/>
      </w:rPr>
    </w:lvl>
    <w:lvl w:ilvl="4" w:tplc="08090003">
      <w:start w:val="1"/>
      <w:numFmt w:val="bullet"/>
      <w:lvlText w:val="o"/>
      <w:lvlJc w:val="left"/>
      <w:pPr>
        <w:ind w:left="3431" w:hanging="360"/>
      </w:pPr>
      <w:rPr>
        <w:rFonts w:ascii="Courier New" w:hAnsi="Courier New" w:cs="Courier New" w:hint="default"/>
      </w:rPr>
    </w:lvl>
    <w:lvl w:ilvl="5" w:tplc="08090005">
      <w:start w:val="1"/>
      <w:numFmt w:val="bullet"/>
      <w:lvlText w:val=""/>
      <w:lvlJc w:val="left"/>
      <w:pPr>
        <w:ind w:left="4151" w:hanging="360"/>
      </w:pPr>
      <w:rPr>
        <w:rFonts w:ascii="Wingdings" w:hAnsi="Wingdings" w:hint="default"/>
      </w:rPr>
    </w:lvl>
    <w:lvl w:ilvl="6" w:tplc="08090001">
      <w:start w:val="1"/>
      <w:numFmt w:val="bullet"/>
      <w:lvlText w:val=""/>
      <w:lvlJc w:val="left"/>
      <w:pPr>
        <w:ind w:left="4871" w:hanging="360"/>
      </w:pPr>
      <w:rPr>
        <w:rFonts w:ascii="Symbol" w:hAnsi="Symbol" w:hint="default"/>
      </w:rPr>
    </w:lvl>
    <w:lvl w:ilvl="7" w:tplc="08090003">
      <w:start w:val="1"/>
      <w:numFmt w:val="bullet"/>
      <w:lvlText w:val="o"/>
      <w:lvlJc w:val="left"/>
      <w:pPr>
        <w:ind w:left="5591" w:hanging="360"/>
      </w:pPr>
      <w:rPr>
        <w:rFonts w:ascii="Courier New" w:hAnsi="Courier New" w:cs="Courier New" w:hint="default"/>
      </w:rPr>
    </w:lvl>
    <w:lvl w:ilvl="8" w:tplc="08090005">
      <w:start w:val="1"/>
      <w:numFmt w:val="bullet"/>
      <w:lvlText w:val=""/>
      <w:lvlJc w:val="left"/>
      <w:pPr>
        <w:ind w:left="6311" w:hanging="360"/>
      </w:pPr>
      <w:rPr>
        <w:rFonts w:ascii="Wingdings" w:hAnsi="Wingdings" w:hint="default"/>
      </w:rPr>
    </w:lvl>
  </w:abstractNum>
  <w:abstractNum w:abstractNumId="14" w15:restartNumberingAfterBreak="0">
    <w:nsid w:val="45AD4794"/>
    <w:multiLevelType w:val="hybridMultilevel"/>
    <w:tmpl w:val="03A4EE18"/>
    <w:lvl w:ilvl="0" w:tplc="C972AB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03409"/>
    <w:multiLevelType w:val="hybridMultilevel"/>
    <w:tmpl w:val="E552F9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552C3E"/>
    <w:multiLevelType w:val="hybridMultilevel"/>
    <w:tmpl w:val="87EC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7" w15:restartNumberingAfterBreak="0">
    <w:nsid w:val="548419F3"/>
    <w:multiLevelType w:val="hybridMultilevel"/>
    <w:tmpl w:val="FEB29674"/>
    <w:lvl w:ilvl="0" w:tplc="36F844F6">
      <w:start w:val="15"/>
      <w:numFmt w:val="decimal"/>
      <w:lvlText w:val="%1"/>
      <w:lvlJc w:val="left"/>
      <w:pPr>
        <w:ind w:left="720" w:hanging="360"/>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B45165"/>
    <w:multiLevelType w:val="hybridMultilevel"/>
    <w:tmpl w:val="C7B4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B408D"/>
    <w:multiLevelType w:val="hybridMultilevel"/>
    <w:tmpl w:val="6A76A4BE"/>
    <w:lvl w:ilvl="0" w:tplc="7B8C1B50">
      <w:start w:val="1"/>
      <w:numFmt w:val="bullet"/>
      <w:lvlText w:val=""/>
      <w:lvlJc w:val="left"/>
      <w:pPr>
        <w:ind w:left="720" w:hanging="360"/>
      </w:pPr>
      <w:rPr>
        <w:rFonts w:ascii="Symbol" w:hAnsi="Symbol" w:hint="default"/>
      </w:rPr>
    </w:lvl>
    <w:lvl w:ilvl="1" w:tplc="0CDE0598">
      <w:start w:val="1"/>
      <w:numFmt w:val="bullet"/>
      <w:lvlText w:val="o"/>
      <w:lvlJc w:val="left"/>
      <w:pPr>
        <w:ind w:left="1440" w:hanging="360"/>
      </w:pPr>
      <w:rPr>
        <w:rFonts w:ascii="Courier New" w:hAnsi="Courier New" w:hint="default"/>
      </w:rPr>
    </w:lvl>
    <w:lvl w:ilvl="2" w:tplc="03AC4ACC">
      <w:start w:val="1"/>
      <w:numFmt w:val="bullet"/>
      <w:lvlText w:val=""/>
      <w:lvlJc w:val="left"/>
      <w:pPr>
        <w:ind w:left="2160" w:hanging="360"/>
      </w:pPr>
      <w:rPr>
        <w:rFonts w:ascii="Wingdings" w:hAnsi="Wingdings" w:hint="default"/>
      </w:rPr>
    </w:lvl>
    <w:lvl w:ilvl="3" w:tplc="FAAAEDF0">
      <w:start w:val="1"/>
      <w:numFmt w:val="bullet"/>
      <w:lvlText w:val=""/>
      <w:lvlJc w:val="left"/>
      <w:pPr>
        <w:ind w:left="2880" w:hanging="360"/>
      </w:pPr>
      <w:rPr>
        <w:rFonts w:ascii="Symbol" w:hAnsi="Symbol" w:hint="default"/>
      </w:rPr>
    </w:lvl>
    <w:lvl w:ilvl="4" w:tplc="BF442796">
      <w:start w:val="1"/>
      <w:numFmt w:val="bullet"/>
      <w:lvlText w:val="o"/>
      <w:lvlJc w:val="left"/>
      <w:pPr>
        <w:ind w:left="3600" w:hanging="360"/>
      </w:pPr>
      <w:rPr>
        <w:rFonts w:ascii="Courier New" w:hAnsi="Courier New" w:hint="default"/>
      </w:rPr>
    </w:lvl>
    <w:lvl w:ilvl="5" w:tplc="1286EA36">
      <w:start w:val="1"/>
      <w:numFmt w:val="bullet"/>
      <w:lvlText w:val=""/>
      <w:lvlJc w:val="left"/>
      <w:pPr>
        <w:ind w:left="4320" w:hanging="360"/>
      </w:pPr>
      <w:rPr>
        <w:rFonts w:ascii="Wingdings" w:hAnsi="Wingdings" w:hint="default"/>
      </w:rPr>
    </w:lvl>
    <w:lvl w:ilvl="6" w:tplc="9EF0DA4A">
      <w:start w:val="1"/>
      <w:numFmt w:val="bullet"/>
      <w:lvlText w:val=""/>
      <w:lvlJc w:val="left"/>
      <w:pPr>
        <w:ind w:left="5040" w:hanging="360"/>
      </w:pPr>
      <w:rPr>
        <w:rFonts w:ascii="Symbol" w:hAnsi="Symbol" w:hint="default"/>
      </w:rPr>
    </w:lvl>
    <w:lvl w:ilvl="7" w:tplc="F5CAD078">
      <w:start w:val="1"/>
      <w:numFmt w:val="bullet"/>
      <w:lvlText w:val="o"/>
      <w:lvlJc w:val="left"/>
      <w:pPr>
        <w:ind w:left="5760" w:hanging="360"/>
      </w:pPr>
      <w:rPr>
        <w:rFonts w:ascii="Courier New" w:hAnsi="Courier New" w:hint="default"/>
      </w:rPr>
    </w:lvl>
    <w:lvl w:ilvl="8" w:tplc="190666E6">
      <w:start w:val="1"/>
      <w:numFmt w:val="bullet"/>
      <w:lvlText w:val=""/>
      <w:lvlJc w:val="left"/>
      <w:pPr>
        <w:ind w:left="6480" w:hanging="360"/>
      </w:pPr>
      <w:rPr>
        <w:rFonts w:ascii="Wingdings" w:hAnsi="Wingdings" w:hint="default"/>
      </w:rPr>
    </w:lvl>
  </w:abstractNum>
  <w:abstractNum w:abstractNumId="20" w15:restartNumberingAfterBreak="0">
    <w:nsid w:val="5615240B"/>
    <w:multiLevelType w:val="hybridMultilevel"/>
    <w:tmpl w:val="C5FCD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FB743A0"/>
    <w:multiLevelType w:val="hybridMultilevel"/>
    <w:tmpl w:val="3CD879DC"/>
    <w:lvl w:ilvl="0" w:tplc="61A2092A">
      <w:start w:val="1"/>
      <w:numFmt w:val="bullet"/>
      <w:lvlText w:val="•"/>
      <w:lvlJc w:val="left"/>
      <w:pPr>
        <w:tabs>
          <w:tab w:val="num" w:pos="720"/>
        </w:tabs>
        <w:ind w:left="720" w:hanging="360"/>
      </w:pPr>
      <w:rPr>
        <w:rFonts w:ascii="Arial" w:hAnsi="Arial" w:cs="Times New Roman" w:hint="default"/>
      </w:rPr>
    </w:lvl>
    <w:lvl w:ilvl="1" w:tplc="FC6663D0">
      <w:start w:val="1"/>
      <w:numFmt w:val="bullet"/>
      <w:lvlText w:val="•"/>
      <w:lvlJc w:val="left"/>
      <w:pPr>
        <w:tabs>
          <w:tab w:val="num" w:pos="1440"/>
        </w:tabs>
        <w:ind w:left="1440" w:hanging="360"/>
      </w:pPr>
      <w:rPr>
        <w:rFonts w:ascii="Arial" w:hAnsi="Arial" w:cs="Times New Roman" w:hint="default"/>
      </w:rPr>
    </w:lvl>
    <w:lvl w:ilvl="2" w:tplc="8B34E058">
      <w:start w:val="1"/>
      <w:numFmt w:val="bullet"/>
      <w:lvlText w:val="•"/>
      <w:lvlJc w:val="left"/>
      <w:pPr>
        <w:tabs>
          <w:tab w:val="num" w:pos="2160"/>
        </w:tabs>
        <w:ind w:left="2160" w:hanging="360"/>
      </w:pPr>
      <w:rPr>
        <w:rFonts w:ascii="Arial" w:hAnsi="Arial" w:cs="Times New Roman" w:hint="default"/>
      </w:rPr>
    </w:lvl>
    <w:lvl w:ilvl="3" w:tplc="37BC8246">
      <w:start w:val="1"/>
      <w:numFmt w:val="bullet"/>
      <w:lvlText w:val="•"/>
      <w:lvlJc w:val="left"/>
      <w:pPr>
        <w:tabs>
          <w:tab w:val="num" w:pos="2880"/>
        </w:tabs>
        <w:ind w:left="2880" w:hanging="360"/>
      </w:pPr>
      <w:rPr>
        <w:rFonts w:ascii="Arial" w:hAnsi="Arial" w:cs="Times New Roman" w:hint="default"/>
      </w:rPr>
    </w:lvl>
    <w:lvl w:ilvl="4" w:tplc="1604076A">
      <w:start w:val="1"/>
      <w:numFmt w:val="bullet"/>
      <w:lvlText w:val="•"/>
      <w:lvlJc w:val="left"/>
      <w:pPr>
        <w:tabs>
          <w:tab w:val="num" w:pos="3600"/>
        </w:tabs>
        <w:ind w:left="3600" w:hanging="360"/>
      </w:pPr>
      <w:rPr>
        <w:rFonts w:ascii="Arial" w:hAnsi="Arial" w:cs="Times New Roman" w:hint="default"/>
      </w:rPr>
    </w:lvl>
    <w:lvl w:ilvl="5" w:tplc="CFFC9788">
      <w:start w:val="1"/>
      <w:numFmt w:val="bullet"/>
      <w:lvlText w:val="•"/>
      <w:lvlJc w:val="left"/>
      <w:pPr>
        <w:tabs>
          <w:tab w:val="num" w:pos="4320"/>
        </w:tabs>
        <w:ind w:left="4320" w:hanging="360"/>
      </w:pPr>
      <w:rPr>
        <w:rFonts w:ascii="Arial" w:hAnsi="Arial" w:cs="Times New Roman" w:hint="default"/>
      </w:rPr>
    </w:lvl>
    <w:lvl w:ilvl="6" w:tplc="A6ACB1F2">
      <w:start w:val="1"/>
      <w:numFmt w:val="bullet"/>
      <w:lvlText w:val="•"/>
      <w:lvlJc w:val="left"/>
      <w:pPr>
        <w:tabs>
          <w:tab w:val="num" w:pos="5040"/>
        </w:tabs>
        <w:ind w:left="5040" w:hanging="360"/>
      </w:pPr>
      <w:rPr>
        <w:rFonts w:ascii="Arial" w:hAnsi="Arial" w:cs="Times New Roman" w:hint="default"/>
      </w:rPr>
    </w:lvl>
    <w:lvl w:ilvl="7" w:tplc="48D0C51C">
      <w:start w:val="1"/>
      <w:numFmt w:val="bullet"/>
      <w:lvlText w:val="•"/>
      <w:lvlJc w:val="left"/>
      <w:pPr>
        <w:tabs>
          <w:tab w:val="num" w:pos="5760"/>
        </w:tabs>
        <w:ind w:left="5760" w:hanging="360"/>
      </w:pPr>
      <w:rPr>
        <w:rFonts w:ascii="Arial" w:hAnsi="Arial" w:cs="Times New Roman" w:hint="default"/>
      </w:rPr>
    </w:lvl>
    <w:lvl w:ilvl="8" w:tplc="566E49B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34A4A52"/>
    <w:multiLevelType w:val="hybridMultilevel"/>
    <w:tmpl w:val="348EB84E"/>
    <w:lvl w:ilvl="0" w:tplc="744E4D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B84DBE"/>
    <w:multiLevelType w:val="multilevel"/>
    <w:tmpl w:val="840C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83E61"/>
    <w:multiLevelType w:val="multilevel"/>
    <w:tmpl w:val="7A684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7A6477"/>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D0B0781"/>
    <w:multiLevelType w:val="hybridMultilevel"/>
    <w:tmpl w:val="ECA07F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C6457"/>
    <w:multiLevelType w:val="hybridMultilevel"/>
    <w:tmpl w:val="30688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8D12EB9"/>
    <w:multiLevelType w:val="hybridMultilevel"/>
    <w:tmpl w:val="42D6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242D3B"/>
    <w:multiLevelType w:val="hybridMultilevel"/>
    <w:tmpl w:val="DC345B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143CE"/>
    <w:multiLevelType w:val="hybridMultilevel"/>
    <w:tmpl w:val="FB9641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5669307">
    <w:abstractNumId w:val="7"/>
  </w:num>
  <w:num w:numId="2" w16cid:durableId="1337726151">
    <w:abstractNumId w:val="19"/>
  </w:num>
  <w:num w:numId="3" w16cid:durableId="1650091459">
    <w:abstractNumId w:val="15"/>
  </w:num>
  <w:num w:numId="4" w16cid:durableId="535582399">
    <w:abstractNumId w:val="9"/>
  </w:num>
  <w:num w:numId="5" w16cid:durableId="329984983">
    <w:abstractNumId w:val="4"/>
  </w:num>
  <w:num w:numId="6" w16cid:durableId="862475617">
    <w:abstractNumId w:val="30"/>
  </w:num>
  <w:num w:numId="7" w16cid:durableId="2023896186">
    <w:abstractNumId w:val="29"/>
  </w:num>
  <w:num w:numId="8" w16cid:durableId="380981104">
    <w:abstractNumId w:val="25"/>
  </w:num>
  <w:num w:numId="9" w16cid:durableId="1989624045">
    <w:abstractNumId w:val="26"/>
  </w:num>
  <w:num w:numId="10" w16cid:durableId="261379938">
    <w:abstractNumId w:val="10"/>
  </w:num>
  <w:num w:numId="11" w16cid:durableId="1881354470">
    <w:abstractNumId w:val="16"/>
  </w:num>
  <w:num w:numId="12" w16cid:durableId="376396384">
    <w:abstractNumId w:val="14"/>
  </w:num>
  <w:num w:numId="13" w16cid:durableId="2094738643">
    <w:abstractNumId w:val="6"/>
  </w:num>
  <w:num w:numId="14" w16cid:durableId="73860025">
    <w:abstractNumId w:val="3"/>
  </w:num>
  <w:num w:numId="15" w16cid:durableId="229849562">
    <w:abstractNumId w:val="13"/>
  </w:num>
  <w:num w:numId="16" w16cid:durableId="2070154253">
    <w:abstractNumId w:val="2"/>
  </w:num>
  <w:num w:numId="17" w16cid:durableId="1696229755">
    <w:abstractNumId w:val="26"/>
  </w:num>
  <w:num w:numId="18" w16cid:durableId="2113276738">
    <w:abstractNumId w:val="17"/>
  </w:num>
  <w:num w:numId="19" w16cid:durableId="570819839">
    <w:abstractNumId w:val="22"/>
  </w:num>
  <w:num w:numId="20" w16cid:durableId="1813063511">
    <w:abstractNumId w:val="26"/>
  </w:num>
  <w:num w:numId="21" w16cid:durableId="153956898">
    <w:abstractNumId w:val="21"/>
  </w:num>
  <w:num w:numId="22" w16cid:durableId="1849982226">
    <w:abstractNumId w:val="11"/>
  </w:num>
  <w:num w:numId="23" w16cid:durableId="776094479">
    <w:abstractNumId w:val="0"/>
  </w:num>
  <w:num w:numId="24" w16cid:durableId="1242376555">
    <w:abstractNumId w:val="12"/>
  </w:num>
  <w:num w:numId="25" w16cid:durableId="1437482382">
    <w:abstractNumId w:val="8"/>
  </w:num>
  <w:num w:numId="26" w16cid:durableId="1413238131">
    <w:abstractNumId w:val="23"/>
  </w:num>
  <w:num w:numId="27" w16cid:durableId="1752240737">
    <w:abstractNumId w:val="18"/>
  </w:num>
  <w:num w:numId="28" w16cid:durableId="2073773283">
    <w:abstractNumId w:val="24"/>
  </w:num>
  <w:num w:numId="29" w16cid:durableId="1931308633">
    <w:abstractNumId w:val="5"/>
  </w:num>
  <w:num w:numId="30" w16cid:durableId="1393846847">
    <w:abstractNumId w:val="8"/>
  </w:num>
  <w:num w:numId="31" w16cid:durableId="281110684">
    <w:abstractNumId w:val="20"/>
    <w:lvlOverride w:ilvl="0"/>
    <w:lvlOverride w:ilvl="1"/>
    <w:lvlOverride w:ilvl="2"/>
    <w:lvlOverride w:ilvl="3"/>
    <w:lvlOverride w:ilvl="4"/>
    <w:lvlOverride w:ilvl="5"/>
    <w:lvlOverride w:ilvl="6"/>
    <w:lvlOverride w:ilvl="7"/>
    <w:lvlOverride w:ilvl="8"/>
  </w:num>
  <w:num w:numId="32" w16cid:durableId="2083334152">
    <w:abstractNumId w:val="28"/>
    <w:lvlOverride w:ilvl="0"/>
    <w:lvlOverride w:ilvl="1"/>
    <w:lvlOverride w:ilvl="2"/>
    <w:lvlOverride w:ilvl="3"/>
    <w:lvlOverride w:ilvl="4"/>
    <w:lvlOverride w:ilvl="5"/>
    <w:lvlOverride w:ilvl="6"/>
    <w:lvlOverride w:ilvl="7"/>
    <w:lvlOverride w:ilvl="8"/>
  </w:num>
  <w:num w:numId="33" w16cid:durableId="705567883">
    <w:abstractNumId w:val="1"/>
    <w:lvlOverride w:ilvl="0"/>
    <w:lvlOverride w:ilvl="1"/>
    <w:lvlOverride w:ilvl="2"/>
    <w:lvlOverride w:ilvl="3"/>
    <w:lvlOverride w:ilvl="4"/>
    <w:lvlOverride w:ilvl="5"/>
    <w:lvlOverride w:ilvl="6"/>
    <w:lvlOverride w:ilvl="7"/>
    <w:lvlOverride w:ilvl="8"/>
  </w:num>
  <w:num w:numId="34" w16cid:durableId="753740635">
    <w:abstractNumId w:val="27"/>
    <w:lvlOverride w:ilvl="0"/>
    <w:lvlOverride w:ilvl="1"/>
    <w:lvlOverride w:ilvl="2"/>
    <w:lvlOverride w:ilvl="3"/>
    <w:lvlOverride w:ilvl="4"/>
    <w:lvlOverride w:ilvl="5"/>
    <w:lvlOverride w:ilvl="6"/>
    <w:lvlOverride w:ilvl="7"/>
    <w:lvlOverride w:ilvl="8"/>
  </w:num>
  <w:num w:numId="35" w16cid:durableId="131656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79"/>
    <w:rsid w:val="00004EC1"/>
    <w:rsid w:val="00007EFB"/>
    <w:rsid w:val="00016ED9"/>
    <w:rsid w:val="0002142D"/>
    <w:rsid w:val="00026C40"/>
    <w:rsid w:val="000419BE"/>
    <w:rsid w:val="000462F7"/>
    <w:rsid w:val="00054E64"/>
    <w:rsid w:val="00060363"/>
    <w:rsid w:val="000837DD"/>
    <w:rsid w:val="000862D0"/>
    <w:rsid w:val="000942A6"/>
    <w:rsid w:val="000A335D"/>
    <w:rsid w:val="000C47DA"/>
    <w:rsid w:val="0010151F"/>
    <w:rsid w:val="00104FE9"/>
    <w:rsid w:val="00111E2A"/>
    <w:rsid w:val="00122185"/>
    <w:rsid w:val="00131417"/>
    <w:rsid w:val="00131466"/>
    <w:rsid w:val="001377B3"/>
    <w:rsid w:val="00164B83"/>
    <w:rsid w:val="001652F8"/>
    <w:rsid w:val="00165E3E"/>
    <w:rsid w:val="001671CB"/>
    <w:rsid w:val="00171A21"/>
    <w:rsid w:val="001760B9"/>
    <w:rsid w:val="0018435D"/>
    <w:rsid w:val="0018599D"/>
    <w:rsid w:val="001A1201"/>
    <w:rsid w:val="001A462A"/>
    <w:rsid w:val="001A6C90"/>
    <w:rsid w:val="001B016E"/>
    <w:rsid w:val="001B11FD"/>
    <w:rsid w:val="001C15AA"/>
    <w:rsid w:val="001C5FB2"/>
    <w:rsid w:val="001D2A59"/>
    <w:rsid w:val="00207D89"/>
    <w:rsid w:val="0022235A"/>
    <w:rsid w:val="002225C7"/>
    <w:rsid w:val="002242A7"/>
    <w:rsid w:val="0022630A"/>
    <w:rsid w:val="002320A4"/>
    <w:rsid w:val="00232C63"/>
    <w:rsid w:val="0023339A"/>
    <w:rsid w:val="00237473"/>
    <w:rsid w:val="00243955"/>
    <w:rsid w:val="0024505A"/>
    <w:rsid w:val="00245B52"/>
    <w:rsid w:val="00246673"/>
    <w:rsid w:val="0025430F"/>
    <w:rsid w:val="00274E1F"/>
    <w:rsid w:val="00282050"/>
    <w:rsid w:val="00282FAB"/>
    <w:rsid w:val="00287D65"/>
    <w:rsid w:val="002A0543"/>
    <w:rsid w:val="002A181B"/>
    <w:rsid w:val="002B1E53"/>
    <w:rsid w:val="002C5D44"/>
    <w:rsid w:val="002D0E2A"/>
    <w:rsid w:val="002D1639"/>
    <w:rsid w:val="002D4BCD"/>
    <w:rsid w:val="002D6947"/>
    <w:rsid w:val="002E3CF7"/>
    <w:rsid w:val="002F365D"/>
    <w:rsid w:val="002F7025"/>
    <w:rsid w:val="00310B1A"/>
    <w:rsid w:val="00315F54"/>
    <w:rsid w:val="00316146"/>
    <w:rsid w:val="00323AE1"/>
    <w:rsid w:val="0033274C"/>
    <w:rsid w:val="00333EE9"/>
    <w:rsid w:val="00335B82"/>
    <w:rsid w:val="00337365"/>
    <w:rsid w:val="003417CA"/>
    <w:rsid w:val="00357626"/>
    <w:rsid w:val="00366640"/>
    <w:rsid w:val="003728DF"/>
    <w:rsid w:val="00372AF4"/>
    <w:rsid w:val="00373B03"/>
    <w:rsid w:val="003867FE"/>
    <w:rsid w:val="00387E30"/>
    <w:rsid w:val="003911E2"/>
    <w:rsid w:val="003918E4"/>
    <w:rsid w:val="003A072C"/>
    <w:rsid w:val="003A5896"/>
    <w:rsid w:val="003A78BC"/>
    <w:rsid w:val="003B309F"/>
    <w:rsid w:val="003B69B0"/>
    <w:rsid w:val="003C2798"/>
    <w:rsid w:val="003C35B9"/>
    <w:rsid w:val="003C5CF7"/>
    <w:rsid w:val="003E1CD5"/>
    <w:rsid w:val="003E4E4E"/>
    <w:rsid w:val="004039F9"/>
    <w:rsid w:val="004071DD"/>
    <w:rsid w:val="00412BF9"/>
    <w:rsid w:val="00416333"/>
    <w:rsid w:val="004167F7"/>
    <w:rsid w:val="004400CE"/>
    <w:rsid w:val="00442514"/>
    <w:rsid w:val="00445BF9"/>
    <w:rsid w:val="00447CC8"/>
    <w:rsid w:val="00450176"/>
    <w:rsid w:val="00452697"/>
    <w:rsid w:val="00465F35"/>
    <w:rsid w:val="004668B9"/>
    <w:rsid w:val="00473599"/>
    <w:rsid w:val="00477E08"/>
    <w:rsid w:val="00486298"/>
    <w:rsid w:val="0049640A"/>
    <w:rsid w:val="00497D95"/>
    <w:rsid w:val="004B5E99"/>
    <w:rsid w:val="004C151C"/>
    <w:rsid w:val="004C6EF5"/>
    <w:rsid w:val="004D653B"/>
    <w:rsid w:val="004D6CBC"/>
    <w:rsid w:val="004E100C"/>
    <w:rsid w:val="004F043C"/>
    <w:rsid w:val="004F29BC"/>
    <w:rsid w:val="004F2F9A"/>
    <w:rsid w:val="004F34B7"/>
    <w:rsid w:val="004F34E7"/>
    <w:rsid w:val="004F43F7"/>
    <w:rsid w:val="0050446C"/>
    <w:rsid w:val="00504B2E"/>
    <w:rsid w:val="005221DB"/>
    <w:rsid w:val="00531C61"/>
    <w:rsid w:val="005363FD"/>
    <w:rsid w:val="005366D3"/>
    <w:rsid w:val="00547A10"/>
    <w:rsid w:val="00561B39"/>
    <w:rsid w:val="00565ECC"/>
    <w:rsid w:val="00587150"/>
    <w:rsid w:val="00593C70"/>
    <w:rsid w:val="005B0FDA"/>
    <w:rsid w:val="005B249B"/>
    <w:rsid w:val="005B75CF"/>
    <w:rsid w:val="005C597C"/>
    <w:rsid w:val="005C7CD3"/>
    <w:rsid w:val="005D15E0"/>
    <w:rsid w:val="005E2DDD"/>
    <w:rsid w:val="00602D84"/>
    <w:rsid w:val="00602E5D"/>
    <w:rsid w:val="00622FEB"/>
    <w:rsid w:val="0062604A"/>
    <w:rsid w:val="006332DF"/>
    <w:rsid w:val="00633F77"/>
    <w:rsid w:val="006420D2"/>
    <w:rsid w:val="006461C4"/>
    <w:rsid w:val="00647FDC"/>
    <w:rsid w:val="00652EB9"/>
    <w:rsid w:val="006539DA"/>
    <w:rsid w:val="00656510"/>
    <w:rsid w:val="00667317"/>
    <w:rsid w:val="00670FDA"/>
    <w:rsid w:val="0068107F"/>
    <w:rsid w:val="00692008"/>
    <w:rsid w:val="00694739"/>
    <w:rsid w:val="006A0E3F"/>
    <w:rsid w:val="006A5606"/>
    <w:rsid w:val="006D39E6"/>
    <w:rsid w:val="006D49AB"/>
    <w:rsid w:val="006D6FB8"/>
    <w:rsid w:val="006D79F0"/>
    <w:rsid w:val="006E01A6"/>
    <w:rsid w:val="006E280E"/>
    <w:rsid w:val="006E6465"/>
    <w:rsid w:val="006F5E64"/>
    <w:rsid w:val="00702D6D"/>
    <w:rsid w:val="00707797"/>
    <w:rsid w:val="00717413"/>
    <w:rsid w:val="00720374"/>
    <w:rsid w:val="00720AD2"/>
    <w:rsid w:val="00724997"/>
    <w:rsid w:val="007441DB"/>
    <w:rsid w:val="007537D6"/>
    <w:rsid w:val="007569DA"/>
    <w:rsid w:val="007665D2"/>
    <w:rsid w:val="0076761C"/>
    <w:rsid w:val="00770B75"/>
    <w:rsid w:val="007817BD"/>
    <w:rsid w:val="0078354E"/>
    <w:rsid w:val="007957D2"/>
    <w:rsid w:val="007A0755"/>
    <w:rsid w:val="007B6179"/>
    <w:rsid w:val="007C65E5"/>
    <w:rsid w:val="007D36CD"/>
    <w:rsid w:val="007E7266"/>
    <w:rsid w:val="007F04AB"/>
    <w:rsid w:val="007F0D0E"/>
    <w:rsid w:val="007F4AFA"/>
    <w:rsid w:val="007F6638"/>
    <w:rsid w:val="00815D79"/>
    <w:rsid w:val="008172C5"/>
    <w:rsid w:val="0082671A"/>
    <w:rsid w:val="00834B1E"/>
    <w:rsid w:val="00840F49"/>
    <w:rsid w:val="00846F5B"/>
    <w:rsid w:val="0085687F"/>
    <w:rsid w:val="0086082E"/>
    <w:rsid w:val="00862536"/>
    <w:rsid w:val="00880068"/>
    <w:rsid w:val="0088035C"/>
    <w:rsid w:val="008B3354"/>
    <w:rsid w:val="008C52CD"/>
    <w:rsid w:val="008C57C2"/>
    <w:rsid w:val="008D24BC"/>
    <w:rsid w:val="008D5E78"/>
    <w:rsid w:val="008D7918"/>
    <w:rsid w:val="008E2236"/>
    <w:rsid w:val="008E388C"/>
    <w:rsid w:val="008E3BC8"/>
    <w:rsid w:val="008F740D"/>
    <w:rsid w:val="00902B2B"/>
    <w:rsid w:val="0090454C"/>
    <w:rsid w:val="00910BDA"/>
    <w:rsid w:val="00926DB4"/>
    <w:rsid w:val="009331B5"/>
    <w:rsid w:val="0095147D"/>
    <w:rsid w:val="00953087"/>
    <w:rsid w:val="00955B33"/>
    <w:rsid w:val="00962083"/>
    <w:rsid w:val="00964779"/>
    <w:rsid w:val="00964960"/>
    <w:rsid w:val="00971F34"/>
    <w:rsid w:val="0098332A"/>
    <w:rsid w:val="00986237"/>
    <w:rsid w:val="009B55F8"/>
    <w:rsid w:val="009BA1A3"/>
    <w:rsid w:val="009C24B2"/>
    <w:rsid w:val="009D782A"/>
    <w:rsid w:val="009E1393"/>
    <w:rsid w:val="009E4ADD"/>
    <w:rsid w:val="00A01DF9"/>
    <w:rsid w:val="00A035AA"/>
    <w:rsid w:val="00A06987"/>
    <w:rsid w:val="00A10FE2"/>
    <w:rsid w:val="00A248DC"/>
    <w:rsid w:val="00A25276"/>
    <w:rsid w:val="00A34635"/>
    <w:rsid w:val="00A347BC"/>
    <w:rsid w:val="00A352CE"/>
    <w:rsid w:val="00A360BD"/>
    <w:rsid w:val="00A41670"/>
    <w:rsid w:val="00A50D59"/>
    <w:rsid w:val="00A66D60"/>
    <w:rsid w:val="00A7631E"/>
    <w:rsid w:val="00A768DB"/>
    <w:rsid w:val="00A816E2"/>
    <w:rsid w:val="00A903FA"/>
    <w:rsid w:val="00A90DC0"/>
    <w:rsid w:val="00AA0456"/>
    <w:rsid w:val="00AB55B4"/>
    <w:rsid w:val="00AC21BE"/>
    <w:rsid w:val="00AC2A04"/>
    <w:rsid w:val="00AC5539"/>
    <w:rsid w:val="00AC57F3"/>
    <w:rsid w:val="00AE1C1D"/>
    <w:rsid w:val="00AE618F"/>
    <w:rsid w:val="00AF69E3"/>
    <w:rsid w:val="00B01911"/>
    <w:rsid w:val="00B039D8"/>
    <w:rsid w:val="00B1262A"/>
    <w:rsid w:val="00B1405E"/>
    <w:rsid w:val="00B14E94"/>
    <w:rsid w:val="00B171B6"/>
    <w:rsid w:val="00B25F29"/>
    <w:rsid w:val="00B36C57"/>
    <w:rsid w:val="00B43757"/>
    <w:rsid w:val="00B4381F"/>
    <w:rsid w:val="00B444EB"/>
    <w:rsid w:val="00B50DC8"/>
    <w:rsid w:val="00B563B4"/>
    <w:rsid w:val="00B5757D"/>
    <w:rsid w:val="00B6268E"/>
    <w:rsid w:val="00B648B2"/>
    <w:rsid w:val="00B66DAC"/>
    <w:rsid w:val="00B67678"/>
    <w:rsid w:val="00B701BC"/>
    <w:rsid w:val="00B7091F"/>
    <w:rsid w:val="00B82511"/>
    <w:rsid w:val="00B849D9"/>
    <w:rsid w:val="00B85D38"/>
    <w:rsid w:val="00B86D6A"/>
    <w:rsid w:val="00BA23F0"/>
    <w:rsid w:val="00BA57CA"/>
    <w:rsid w:val="00BA7844"/>
    <w:rsid w:val="00BC1419"/>
    <w:rsid w:val="00BD5DD1"/>
    <w:rsid w:val="00BE4021"/>
    <w:rsid w:val="00BE77AA"/>
    <w:rsid w:val="00C0108B"/>
    <w:rsid w:val="00C036A5"/>
    <w:rsid w:val="00C21DE1"/>
    <w:rsid w:val="00C22FCB"/>
    <w:rsid w:val="00C241DC"/>
    <w:rsid w:val="00C2728E"/>
    <w:rsid w:val="00C3493B"/>
    <w:rsid w:val="00C34A32"/>
    <w:rsid w:val="00C40FE7"/>
    <w:rsid w:val="00C42107"/>
    <w:rsid w:val="00C512C6"/>
    <w:rsid w:val="00C5292D"/>
    <w:rsid w:val="00C53055"/>
    <w:rsid w:val="00C56649"/>
    <w:rsid w:val="00C60CFB"/>
    <w:rsid w:val="00C61608"/>
    <w:rsid w:val="00C63B8D"/>
    <w:rsid w:val="00C64A63"/>
    <w:rsid w:val="00C659C9"/>
    <w:rsid w:val="00C66D6F"/>
    <w:rsid w:val="00C71F02"/>
    <w:rsid w:val="00C72C15"/>
    <w:rsid w:val="00C76727"/>
    <w:rsid w:val="00C81345"/>
    <w:rsid w:val="00C95CA9"/>
    <w:rsid w:val="00C95EE6"/>
    <w:rsid w:val="00CA0734"/>
    <w:rsid w:val="00CB02E3"/>
    <w:rsid w:val="00CB6E4C"/>
    <w:rsid w:val="00CC0BE3"/>
    <w:rsid w:val="00CC434F"/>
    <w:rsid w:val="00CC6B0C"/>
    <w:rsid w:val="00CD3614"/>
    <w:rsid w:val="00CE5BBD"/>
    <w:rsid w:val="00CF17BA"/>
    <w:rsid w:val="00CF3223"/>
    <w:rsid w:val="00CF59AE"/>
    <w:rsid w:val="00D0721D"/>
    <w:rsid w:val="00D15848"/>
    <w:rsid w:val="00D17248"/>
    <w:rsid w:val="00D324BA"/>
    <w:rsid w:val="00D3749E"/>
    <w:rsid w:val="00D4445F"/>
    <w:rsid w:val="00D51947"/>
    <w:rsid w:val="00D631B7"/>
    <w:rsid w:val="00D81D8F"/>
    <w:rsid w:val="00D92DAA"/>
    <w:rsid w:val="00DA6242"/>
    <w:rsid w:val="00DB05C5"/>
    <w:rsid w:val="00DB1FD5"/>
    <w:rsid w:val="00DB246F"/>
    <w:rsid w:val="00DB2BD7"/>
    <w:rsid w:val="00DC0452"/>
    <w:rsid w:val="00DD0513"/>
    <w:rsid w:val="00DD4DE4"/>
    <w:rsid w:val="00DD7234"/>
    <w:rsid w:val="00DE1B3B"/>
    <w:rsid w:val="00DF16A1"/>
    <w:rsid w:val="00DF7A43"/>
    <w:rsid w:val="00E01E27"/>
    <w:rsid w:val="00E04420"/>
    <w:rsid w:val="00E30B31"/>
    <w:rsid w:val="00E34468"/>
    <w:rsid w:val="00E4152B"/>
    <w:rsid w:val="00E6299C"/>
    <w:rsid w:val="00E74922"/>
    <w:rsid w:val="00E86DD2"/>
    <w:rsid w:val="00E91789"/>
    <w:rsid w:val="00E94714"/>
    <w:rsid w:val="00EA4BAA"/>
    <w:rsid w:val="00EB13D0"/>
    <w:rsid w:val="00EC522E"/>
    <w:rsid w:val="00ED3DDA"/>
    <w:rsid w:val="00ED670E"/>
    <w:rsid w:val="00EE00AD"/>
    <w:rsid w:val="00EE12B3"/>
    <w:rsid w:val="00EE382D"/>
    <w:rsid w:val="00EF16CF"/>
    <w:rsid w:val="00EF22DC"/>
    <w:rsid w:val="00EF5E94"/>
    <w:rsid w:val="00F036E8"/>
    <w:rsid w:val="00F0743A"/>
    <w:rsid w:val="00F16DD1"/>
    <w:rsid w:val="00F25CBB"/>
    <w:rsid w:val="00F262F9"/>
    <w:rsid w:val="00F3058F"/>
    <w:rsid w:val="00F4126F"/>
    <w:rsid w:val="00F55ABC"/>
    <w:rsid w:val="00F63D25"/>
    <w:rsid w:val="00F72192"/>
    <w:rsid w:val="00F73225"/>
    <w:rsid w:val="00F83829"/>
    <w:rsid w:val="00F847A8"/>
    <w:rsid w:val="00F84928"/>
    <w:rsid w:val="00F93091"/>
    <w:rsid w:val="00F94BE5"/>
    <w:rsid w:val="00F96B6B"/>
    <w:rsid w:val="00FA20A5"/>
    <w:rsid w:val="00FA39A0"/>
    <w:rsid w:val="00FA79F4"/>
    <w:rsid w:val="00FB3AA0"/>
    <w:rsid w:val="00FC39F7"/>
    <w:rsid w:val="00FC4742"/>
    <w:rsid w:val="00FC7BDA"/>
    <w:rsid w:val="00FD6A50"/>
    <w:rsid w:val="00FE7E0F"/>
    <w:rsid w:val="00FF060E"/>
    <w:rsid w:val="00FF0B77"/>
    <w:rsid w:val="00FF7502"/>
    <w:rsid w:val="01B88201"/>
    <w:rsid w:val="01CCA70C"/>
    <w:rsid w:val="05EC7F1B"/>
    <w:rsid w:val="0636D73D"/>
    <w:rsid w:val="082547BA"/>
    <w:rsid w:val="0846A9FC"/>
    <w:rsid w:val="0A537BDC"/>
    <w:rsid w:val="0CF06194"/>
    <w:rsid w:val="0D8B1C9E"/>
    <w:rsid w:val="0F26ECFF"/>
    <w:rsid w:val="10C511F7"/>
    <w:rsid w:val="11494419"/>
    <w:rsid w:val="11A70550"/>
    <w:rsid w:val="1480B8E9"/>
    <w:rsid w:val="14E2DB2B"/>
    <w:rsid w:val="16614E16"/>
    <w:rsid w:val="18DD84CF"/>
    <w:rsid w:val="197F4D6D"/>
    <w:rsid w:val="1998EED8"/>
    <w:rsid w:val="1AE78602"/>
    <w:rsid w:val="1D14C7D3"/>
    <w:rsid w:val="20776DD9"/>
    <w:rsid w:val="20B4D326"/>
    <w:rsid w:val="21E168C4"/>
    <w:rsid w:val="27E07879"/>
    <w:rsid w:val="2842F54B"/>
    <w:rsid w:val="2A89AD38"/>
    <w:rsid w:val="2B5A5E06"/>
    <w:rsid w:val="306A6E52"/>
    <w:rsid w:val="318FB784"/>
    <w:rsid w:val="31FD9868"/>
    <w:rsid w:val="34308F7E"/>
    <w:rsid w:val="34657C5B"/>
    <w:rsid w:val="34D36A45"/>
    <w:rsid w:val="35230025"/>
    <w:rsid w:val="36756304"/>
    <w:rsid w:val="399FC197"/>
    <w:rsid w:val="39DC9EF5"/>
    <w:rsid w:val="3B00BF42"/>
    <w:rsid w:val="3BFC0404"/>
    <w:rsid w:val="3E61ECFB"/>
    <w:rsid w:val="3EB1934C"/>
    <w:rsid w:val="3ECB995E"/>
    <w:rsid w:val="3FD884AE"/>
    <w:rsid w:val="4117000C"/>
    <w:rsid w:val="4168D407"/>
    <w:rsid w:val="448257DA"/>
    <w:rsid w:val="46335751"/>
    <w:rsid w:val="473734DC"/>
    <w:rsid w:val="47B7A195"/>
    <w:rsid w:val="48B9548B"/>
    <w:rsid w:val="48EC8F11"/>
    <w:rsid w:val="48EDC4F5"/>
    <w:rsid w:val="4ACE26F4"/>
    <w:rsid w:val="4B758995"/>
    <w:rsid w:val="4E3B3521"/>
    <w:rsid w:val="4E717279"/>
    <w:rsid w:val="4EFD1D01"/>
    <w:rsid w:val="52C67FBC"/>
    <w:rsid w:val="55D08D8C"/>
    <w:rsid w:val="566EA108"/>
    <w:rsid w:val="58202D99"/>
    <w:rsid w:val="587A1E7F"/>
    <w:rsid w:val="5C3D0CB5"/>
    <w:rsid w:val="5CA16675"/>
    <w:rsid w:val="5F5C2237"/>
    <w:rsid w:val="60BDE5AD"/>
    <w:rsid w:val="60D1CD33"/>
    <w:rsid w:val="62D56AA7"/>
    <w:rsid w:val="660818C3"/>
    <w:rsid w:val="66D82AFC"/>
    <w:rsid w:val="671FF5EC"/>
    <w:rsid w:val="677EEAB0"/>
    <w:rsid w:val="68969126"/>
    <w:rsid w:val="69C0BF0A"/>
    <w:rsid w:val="6A0FCBBE"/>
    <w:rsid w:val="6A58821C"/>
    <w:rsid w:val="6B54DE74"/>
    <w:rsid w:val="6EBA58DD"/>
    <w:rsid w:val="70656BD7"/>
    <w:rsid w:val="711B38AA"/>
    <w:rsid w:val="72013C38"/>
    <w:rsid w:val="73E0D498"/>
    <w:rsid w:val="744910AA"/>
    <w:rsid w:val="74B5B07D"/>
    <w:rsid w:val="782643EE"/>
    <w:rsid w:val="7A6DB56B"/>
    <w:rsid w:val="7DFA9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DCE6"/>
  <w15:docId w15:val="{C55C871A-E17E-4AE9-86C8-D1FE47B1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79"/>
    <w:pPr>
      <w:spacing w:after="0" w:line="300" w:lineRule="atLeast"/>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64779"/>
    <w:pPr>
      <w:tabs>
        <w:tab w:val="center" w:pos="4153"/>
        <w:tab w:val="right" w:pos="8306"/>
      </w:tabs>
      <w:spacing w:after="0" w:line="300" w:lineRule="atLeast"/>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964779"/>
    <w:rPr>
      <w:rFonts w:ascii="Arial" w:eastAsia="Times New Roman" w:hAnsi="Arial" w:cs="Times New Roman"/>
      <w:sz w:val="24"/>
      <w:szCs w:val="24"/>
      <w:lang w:eastAsia="en-GB"/>
    </w:rPr>
  </w:style>
  <w:style w:type="paragraph" w:styleId="Footer">
    <w:name w:val="footer"/>
    <w:link w:val="FooterChar"/>
    <w:uiPriority w:val="99"/>
    <w:rsid w:val="00964779"/>
    <w:pPr>
      <w:tabs>
        <w:tab w:val="center" w:pos="4153"/>
        <w:tab w:val="right" w:pos="8306"/>
      </w:tabs>
      <w:spacing w:after="0" w:line="300" w:lineRule="atLeast"/>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64779"/>
    <w:rPr>
      <w:rFonts w:ascii="Arial" w:eastAsia="Times New Roman" w:hAnsi="Arial" w:cs="Times New Roman"/>
      <w:sz w:val="24"/>
      <w:szCs w:val="24"/>
      <w:lang w:eastAsia="en-GB"/>
    </w:rPr>
  </w:style>
  <w:style w:type="character" w:styleId="Hyperlink">
    <w:name w:val="Hyperlink"/>
    <w:rsid w:val="00964779"/>
    <w:rPr>
      <w:color w:val="0000FF"/>
      <w:u w:val="single"/>
    </w:rPr>
  </w:style>
  <w:style w:type="paragraph" w:styleId="ListParagraph">
    <w:name w:val="List Paragraph"/>
    <w:basedOn w:val="Normal"/>
    <w:uiPriority w:val="34"/>
    <w:qFormat/>
    <w:rsid w:val="0096477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04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E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2083"/>
    <w:rPr>
      <w:sz w:val="16"/>
      <w:szCs w:val="16"/>
    </w:rPr>
  </w:style>
  <w:style w:type="paragraph" w:styleId="CommentText">
    <w:name w:val="annotation text"/>
    <w:basedOn w:val="Normal"/>
    <w:link w:val="CommentTextChar"/>
    <w:uiPriority w:val="99"/>
    <w:semiHidden/>
    <w:unhideWhenUsed/>
    <w:rsid w:val="00962083"/>
    <w:pPr>
      <w:spacing w:line="240" w:lineRule="auto"/>
    </w:pPr>
    <w:rPr>
      <w:sz w:val="20"/>
      <w:szCs w:val="20"/>
    </w:rPr>
  </w:style>
  <w:style w:type="character" w:customStyle="1" w:styleId="CommentTextChar">
    <w:name w:val="Comment Text Char"/>
    <w:basedOn w:val="DefaultParagraphFont"/>
    <w:link w:val="CommentText"/>
    <w:uiPriority w:val="99"/>
    <w:semiHidden/>
    <w:rsid w:val="0096208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2083"/>
    <w:rPr>
      <w:b/>
      <w:bCs/>
    </w:rPr>
  </w:style>
  <w:style w:type="character" w:customStyle="1" w:styleId="CommentSubjectChar">
    <w:name w:val="Comment Subject Char"/>
    <w:basedOn w:val="CommentTextChar"/>
    <w:link w:val="CommentSubject"/>
    <w:uiPriority w:val="99"/>
    <w:semiHidden/>
    <w:rsid w:val="00962083"/>
    <w:rPr>
      <w:rFonts w:ascii="Arial" w:eastAsia="Times New Roman" w:hAnsi="Arial" w:cs="Times New Roman"/>
      <w:b/>
      <w:bCs/>
      <w:sz w:val="20"/>
      <w:szCs w:val="20"/>
      <w:lang w:eastAsia="en-GB"/>
    </w:rPr>
  </w:style>
  <w:style w:type="table" w:styleId="TableGrid">
    <w:name w:val="Table Grid"/>
    <w:basedOn w:val="TableNormal"/>
    <w:uiPriority w:val="59"/>
    <w:rsid w:val="004F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7BDA"/>
    <w:pPr>
      <w:spacing w:before="100" w:beforeAutospacing="1" w:after="100" w:afterAutospacing="1" w:line="240" w:lineRule="auto"/>
    </w:pPr>
    <w:rPr>
      <w:rFonts w:ascii="Times New Roman" w:eastAsiaTheme="minorEastAsia" w:hAnsi="Times New Roman"/>
    </w:rPr>
  </w:style>
  <w:style w:type="paragraph" w:customStyle="1" w:styleId="paragraph">
    <w:name w:val="paragraph"/>
    <w:basedOn w:val="Normal"/>
    <w:rsid w:val="00E6299C"/>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E6299C"/>
  </w:style>
  <w:style w:type="character" w:customStyle="1" w:styleId="eop">
    <w:name w:val="eop"/>
    <w:basedOn w:val="DefaultParagraphFont"/>
    <w:rsid w:val="00E6299C"/>
  </w:style>
  <w:style w:type="character" w:styleId="UnresolvedMention">
    <w:name w:val="Unresolved Mention"/>
    <w:basedOn w:val="DefaultParagraphFont"/>
    <w:uiPriority w:val="99"/>
    <w:semiHidden/>
    <w:unhideWhenUsed/>
    <w:rsid w:val="00477E08"/>
    <w:rPr>
      <w:color w:val="605E5C"/>
      <w:shd w:val="clear" w:color="auto" w:fill="E1DFDD"/>
    </w:rPr>
  </w:style>
  <w:style w:type="character" w:customStyle="1" w:styleId="BWWNormalChar">
    <w:name w:val="BWW_Normal Char"/>
    <w:basedOn w:val="DefaultParagraphFont"/>
    <w:link w:val="BWWNormal"/>
    <w:locked/>
    <w:rsid w:val="00C71F02"/>
    <w:rPr>
      <w:rFonts w:ascii="Arial" w:hAnsi="Arial" w:cs="Arial"/>
      <w:szCs w:val="24"/>
    </w:rPr>
  </w:style>
  <w:style w:type="paragraph" w:customStyle="1" w:styleId="BWWNormal">
    <w:name w:val="BWW_Normal"/>
    <w:link w:val="BWWNormalChar"/>
    <w:rsid w:val="00C71F02"/>
    <w:p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006">
      <w:bodyDiv w:val="1"/>
      <w:marLeft w:val="0"/>
      <w:marRight w:val="0"/>
      <w:marTop w:val="0"/>
      <w:marBottom w:val="0"/>
      <w:divBdr>
        <w:top w:val="none" w:sz="0" w:space="0" w:color="auto"/>
        <w:left w:val="none" w:sz="0" w:space="0" w:color="auto"/>
        <w:bottom w:val="none" w:sz="0" w:space="0" w:color="auto"/>
        <w:right w:val="none" w:sz="0" w:space="0" w:color="auto"/>
      </w:divBdr>
    </w:div>
    <w:div w:id="242573870">
      <w:bodyDiv w:val="1"/>
      <w:marLeft w:val="0"/>
      <w:marRight w:val="0"/>
      <w:marTop w:val="0"/>
      <w:marBottom w:val="0"/>
      <w:divBdr>
        <w:top w:val="none" w:sz="0" w:space="0" w:color="auto"/>
        <w:left w:val="none" w:sz="0" w:space="0" w:color="auto"/>
        <w:bottom w:val="none" w:sz="0" w:space="0" w:color="auto"/>
        <w:right w:val="none" w:sz="0" w:space="0" w:color="auto"/>
      </w:divBdr>
    </w:div>
    <w:div w:id="261644340">
      <w:bodyDiv w:val="1"/>
      <w:marLeft w:val="0"/>
      <w:marRight w:val="0"/>
      <w:marTop w:val="0"/>
      <w:marBottom w:val="0"/>
      <w:divBdr>
        <w:top w:val="none" w:sz="0" w:space="0" w:color="auto"/>
        <w:left w:val="none" w:sz="0" w:space="0" w:color="auto"/>
        <w:bottom w:val="none" w:sz="0" w:space="0" w:color="auto"/>
        <w:right w:val="none" w:sz="0" w:space="0" w:color="auto"/>
      </w:divBdr>
    </w:div>
    <w:div w:id="328560538">
      <w:bodyDiv w:val="1"/>
      <w:marLeft w:val="0"/>
      <w:marRight w:val="0"/>
      <w:marTop w:val="0"/>
      <w:marBottom w:val="0"/>
      <w:divBdr>
        <w:top w:val="none" w:sz="0" w:space="0" w:color="auto"/>
        <w:left w:val="none" w:sz="0" w:space="0" w:color="auto"/>
        <w:bottom w:val="none" w:sz="0" w:space="0" w:color="auto"/>
        <w:right w:val="none" w:sz="0" w:space="0" w:color="auto"/>
      </w:divBdr>
    </w:div>
    <w:div w:id="385884027">
      <w:bodyDiv w:val="1"/>
      <w:marLeft w:val="0"/>
      <w:marRight w:val="0"/>
      <w:marTop w:val="0"/>
      <w:marBottom w:val="0"/>
      <w:divBdr>
        <w:top w:val="none" w:sz="0" w:space="0" w:color="auto"/>
        <w:left w:val="none" w:sz="0" w:space="0" w:color="auto"/>
        <w:bottom w:val="none" w:sz="0" w:space="0" w:color="auto"/>
        <w:right w:val="none" w:sz="0" w:space="0" w:color="auto"/>
      </w:divBdr>
    </w:div>
    <w:div w:id="598827848">
      <w:bodyDiv w:val="1"/>
      <w:marLeft w:val="0"/>
      <w:marRight w:val="0"/>
      <w:marTop w:val="0"/>
      <w:marBottom w:val="0"/>
      <w:divBdr>
        <w:top w:val="none" w:sz="0" w:space="0" w:color="auto"/>
        <w:left w:val="none" w:sz="0" w:space="0" w:color="auto"/>
        <w:bottom w:val="none" w:sz="0" w:space="0" w:color="auto"/>
        <w:right w:val="none" w:sz="0" w:space="0" w:color="auto"/>
      </w:divBdr>
    </w:div>
    <w:div w:id="737362752">
      <w:bodyDiv w:val="1"/>
      <w:marLeft w:val="0"/>
      <w:marRight w:val="0"/>
      <w:marTop w:val="0"/>
      <w:marBottom w:val="0"/>
      <w:divBdr>
        <w:top w:val="none" w:sz="0" w:space="0" w:color="auto"/>
        <w:left w:val="none" w:sz="0" w:space="0" w:color="auto"/>
        <w:bottom w:val="none" w:sz="0" w:space="0" w:color="auto"/>
        <w:right w:val="none" w:sz="0" w:space="0" w:color="auto"/>
      </w:divBdr>
    </w:div>
    <w:div w:id="929392557">
      <w:bodyDiv w:val="1"/>
      <w:marLeft w:val="0"/>
      <w:marRight w:val="0"/>
      <w:marTop w:val="0"/>
      <w:marBottom w:val="0"/>
      <w:divBdr>
        <w:top w:val="none" w:sz="0" w:space="0" w:color="auto"/>
        <w:left w:val="none" w:sz="0" w:space="0" w:color="auto"/>
        <w:bottom w:val="none" w:sz="0" w:space="0" w:color="auto"/>
        <w:right w:val="none" w:sz="0" w:space="0" w:color="auto"/>
      </w:divBdr>
    </w:div>
    <w:div w:id="990717884">
      <w:bodyDiv w:val="1"/>
      <w:marLeft w:val="0"/>
      <w:marRight w:val="0"/>
      <w:marTop w:val="0"/>
      <w:marBottom w:val="0"/>
      <w:divBdr>
        <w:top w:val="none" w:sz="0" w:space="0" w:color="auto"/>
        <w:left w:val="none" w:sz="0" w:space="0" w:color="auto"/>
        <w:bottom w:val="none" w:sz="0" w:space="0" w:color="auto"/>
        <w:right w:val="none" w:sz="0" w:space="0" w:color="auto"/>
      </w:divBdr>
    </w:div>
    <w:div w:id="1007711609">
      <w:bodyDiv w:val="1"/>
      <w:marLeft w:val="0"/>
      <w:marRight w:val="0"/>
      <w:marTop w:val="0"/>
      <w:marBottom w:val="0"/>
      <w:divBdr>
        <w:top w:val="none" w:sz="0" w:space="0" w:color="auto"/>
        <w:left w:val="none" w:sz="0" w:space="0" w:color="auto"/>
        <w:bottom w:val="none" w:sz="0" w:space="0" w:color="auto"/>
        <w:right w:val="none" w:sz="0" w:space="0" w:color="auto"/>
      </w:divBdr>
    </w:div>
    <w:div w:id="1144466463">
      <w:bodyDiv w:val="1"/>
      <w:marLeft w:val="0"/>
      <w:marRight w:val="0"/>
      <w:marTop w:val="0"/>
      <w:marBottom w:val="0"/>
      <w:divBdr>
        <w:top w:val="none" w:sz="0" w:space="0" w:color="auto"/>
        <w:left w:val="none" w:sz="0" w:space="0" w:color="auto"/>
        <w:bottom w:val="none" w:sz="0" w:space="0" w:color="auto"/>
        <w:right w:val="none" w:sz="0" w:space="0" w:color="auto"/>
      </w:divBdr>
    </w:div>
    <w:div w:id="1175458460">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281500111">
      <w:bodyDiv w:val="1"/>
      <w:marLeft w:val="0"/>
      <w:marRight w:val="0"/>
      <w:marTop w:val="0"/>
      <w:marBottom w:val="0"/>
      <w:divBdr>
        <w:top w:val="none" w:sz="0" w:space="0" w:color="auto"/>
        <w:left w:val="none" w:sz="0" w:space="0" w:color="auto"/>
        <w:bottom w:val="none" w:sz="0" w:space="0" w:color="auto"/>
        <w:right w:val="none" w:sz="0" w:space="0" w:color="auto"/>
      </w:divBdr>
    </w:div>
    <w:div w:id="1447971229">
      <w:bodyDiv w:val="1"/>
      <w:marLeft w:val="0"/>
      <w:marRight w:val="0"/>
      <w:marTop w:val="0"/>
      <w:marBottom w:val="0"/>
      <w:divBdr>
        <w:top w:val="none" w:sz="0" w:space="0" w:color="auto"/>
        <w:left w:val="none" w:sz="0" w:space="0" w:color="auto"/>
        <w:bottom w:val="none" w:sz="0" w:space="0" w:color="auto"/>
        <w:right w:val="none" w:sz="0" w:space="0" w:color="auto"/>
      </w:divBdr>
    </w:div>
    <w:div w:id="1514027159">
      <w:bodyDiv w:val="1"/>
      <w:marLeft w:val="0"/>
      <w:marRight w:val="0"/>
      <w:marTop w:val="0"/>
      <w:marBottom w:val="0"/>
      <w:divBdr>
        <w:top w:val="none" w:sz="0" w:space="0" w:color="auto"/>
        <w:left w:val="none" w:sz="0" w:space="0" w:color="auto"/>
        <w:bottom w:val="none" w:sz="0" w:space="0" w:color="auto"/>
        <w:right w:val="none" w:sz="0" w:space="0" w:color="auto"/>
      </w:divBdr>
    </w:div>
    <w:div w:id="1517693588">
      <w:bodyDiv w:val="1"/>
      <w:marLeft w:val="0"/>
      <w:marRight w:val="0"/>
      <w:marTop w:val="0"/>
      <w:marBottom w:val="0"/>
      <w:divBdr>
        <w:top w:val="none" w:sz="0" w:space="0" w:color="auto"/>
        <w:left w:val="none" w:sz="0" w:space="0" w:color="auto"/>
        <w:bottom w:val="none" w:sz="0" w:space="0" w:color="auto"/>
        <w:right w:val="none" w:sz="0" w:space="0" w:color="auto"/>
      </w:divBdr>
    </w:div>
    <w:div w:id="1708480805">
      <w:bodyDiv w:val="1"/>
      <w:marLeft w:val="0"/>
      <w:marRight w:val="0"/>
      <w:marTop w:val="0"/>
      <w:marBottom w:val="0"/>
      <w:divBdr>
        <w:top w:val="none" w:sz="0" w:space="0" w:color="auto"/>
        <w:left w:val="none" w:sz="0" w:space="0" w:color="auto"/>
        <w:bottom w:val="none" w:sz="0" w:space="0" w:color="auto"/>
        <w:right w:val="none" w:sz="0" w:space="0" w:color="auto"/>
      </w:divBdr>
    </w:div>
    <w:div w:id="1712418119">
      <w:bodyDiv w:val="1"/>
      <w:marLeft w:val="0"/>
      <w:marRight w:val="0"/>
      <w:marTop w:val="0"/>
      <w:marBottom w:val="0"/>
      <w:divBdr>
        <w:top w:val="none" w:sz="0" w:space="0" w:color="auto"/>
        <w:left w:val="none" w:sz="0" w:space="0" w:color="auto"/>
        <w:bottom w:val="none" w:sz="0" w:space="0" w:color="auto"/>
        <w:right w:val="none" w:sz="0" w:space="0" w:color="auto"/>
      </w:divBdr>
      <w:divsChild>
        <w:div w:id="903031376">
          <w:marLeft w:val="0"/>
          <w:marRight w:val="0"/>
          <w:marTop w:val="0"/>
          <w:marBottom w:val="0"/>
          <w:divBdr>
            <w:top w:val="none" w:sz="0" w:space="0" w:color="auto"/>
            <w:left w:val="none" w:sz="0" w:space="0" w:color="auto"/>
            <w:bottom w:val="none" w:sz="0" w:space="0" w:color="auto"/>
            <w:right w:val="none" w:sz="0" w:space="0" w:color="auto"/>
          </w:divBdr>
        </w:div>
        <w:div w:id="1243611961">
          <w:marLeft w:val="0"/>
          <w:marRight w:val="0"/>
          <w:marTop w:val="0"/>
          <w:marBottom w:val="0"/>
          <w:divBdr>
            <w:top w:val="none" w:sz="0" w:space="0" w:color="auto"/>
            <w:left w:val="none" w:sz="0" w:space="0" w:color="auto"/>
            <w:bottom w:val="none" w:sz="0" w:space="0" w:color="auto"/>
            <w:right w:val="none" w:sz="0" w:space="0" w:color="auto"/>
          </w:divBdr>
        </w:div>
        <w:div w:id="522287705">
          <w:marLeft w:val="0"/>
          <w:marRight w:val="0"/>
          <w:marTop w:val="0"/>
          <w:marBottom w:val="0"/>
          <w:divBdr>
            <w:top w:val="none" w:sz="0" w:space="0" w:color="auto"/>
            <w:left w:val="none" w:sz="0" w:space="0" w:color="auto"/>
            <w:bottom w:val="none" w:sz="0" w:space="0" w:color="auto"/>
            <w:right w:val="none" w:sz="0" w:space="0" w:color="auto"/>
          </w:divBdr>
        </w:div>
        <w:div w:id="2039617691">
          <w:marLeft w:val="0"/>
          <w:marRight w:val="0"/>
          <w:marTop w:val="0"/>
          <w:marBottom w:val="0"/>
          <w:divBdr>
            <w:top w:val="none" w:sz="0" w:space="0" w:color="auto"/>
            <w:left w:val="none" w:sz="0" w:space="0" w:color="auto"/>
            <w:bottom w:val="none" w:sz="0" w:space="0" w:color="auto"/>
            <w:right w:val="none" w:sz="0" w:space="0" w:color="auto"/>
          </w:divBdr>
        </w:div>
        <w:div w:id="59788174">
          <w:marLeft w:val="0"/>
          <w:marRight w:val="0"/>
          <w:marTop w:val="0"/>
          <w:marBottom w:val="0"/>
          <w:divBdr>
            <w:top w:val="none" w:sz="0" w:space="0" w:color="auto"/>
            <w:left w:val="none" w:sz="0" w:space="0" w:color="auto"/>
            <w:bottom w:val="none" w:sz="0" w:space="0" w:color="auto"/>
            <w:right w:val="none" w:sz="0" w:space="0" w:color="auto"/>
          </w:divBdr>
        </w:div>
        <w:div w:id="189495230">
          <w:marLeft w:val="0"/>
          <w:marRight w:val="0"/>
          <w:marTop w:val="0"/>
          <w:marBottom w:val="0"/>
          <w:divBdr>
            <w:top w:val="none" w:sz="0" w:space="0" w:color="auto"/>
            <w:left w:val="none" w:sz="0" w:space="0" w:color="auto"/>
            <w:bottom w:val="none" w:sz="0" w:space="0" w:color="auto"/>
            <w:right w:val="none" w:sz="0" w:space="0" w:color="auto"/>
          </w:divBdr>
        </w:div>
      </w:divsChild>
    </w:div>
    <w:div w:id="1720742794">
      <w:bodyDiv w:val="1"/>
      <w:marLeft w:val="0"/>
      <w:marRight w:val="0"/>
      <w:marTop w:val="0"/>
      <w:marBottom w:val="0"/>
      <w:divBdr>
        <w:top w:val="none" w:sz="0" w:space="0" w:color="auto"/>
        <w:left w:val="none" w:sz="0" w:space="0" w:color="auto"/>
        <w:bottom w:val="none" w:sz="0" w:space="0" w:color="auto"/>
        <w:right w:val="none" w:sz="0" w:space="0" w:color="auto"/>
      </w:divBdr>
    </w:div>
    <w:div w:id="2013950292">
      <w:bodyDiv w:val="1"/>
      <w:marLeft w:val="0"/>
      <w:marRight w:val="0"/>
      <w:marTop w:val="0"/>
      <w:marBottom w:val="0"/>
      <w:divBdr>
        <w:top w:val="none" w:sz="0" w:space="0" w:color="auto"/>
        <w:left w:val="none" w:sz="0" w:space="0" w:color="auto"/>
        <w:bottom w:val="none" w:sz="0" w:space="0" w:color="auto"/>
        <w:right w:val="none" w:sz="0" w:space="0" w:color="auto"/>
      </w:divBdr>
    </w:div>
    <w:div w:id="2043705484">
      <w:bodyDiv w:val="1"/>
      <w:marLeft w:val="0"/>
      <w:marRight w:val="0"/>
      <w:marTop w:val="0"/>
      <w:marBottom w:val="0"/>
      <w:divBdr>
        <w:top w:val="none" w:sz="0" w:space="0" w:color="auto"/>
        <w:left w:val="none" w:sz="0" w:space="0" w:color="auto"/>
        <w:bottom w:val="none" w:sz="0" w:space="0" w:color="auto"/>
        <w:right w:val="none" w:sz="0" w:space="0" w:color="auto"/>
      </w:divBdr>
    </w:div>
    <w:div w:id="20826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undhousebirmingha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A2AEDD85A7841AF820ACFC2240734" ma:contentTypeVersion="17" ma:contentTypeDescription="Create a new document." ma:contentTypeScope="" ma:versionID="c8a49e1f6c65cface2bd1ac6168dad4e">
  <xsd:schema xmlns:xsd="http://www.w3.org/2001/XMLSchema" xmlns:xs="http://www.w3.org/2001/XMLSchema" xmlns:p="http://schemas.microsoft.com/office/2006/metadata/properties" xmlns:ns2="b4c1f7f7-6b3a-4b13-bb0d-364f7d7d6cc1" xmlns:ns3="d658f138-b599-4f74-a0f9-d174dfcdddb3" targetNamespace="http://schemas.microsoft.com/office/2006/metadata/properties" ma:root="true" ma:fieldsID="523d525ae4a67b205985c9920c77d415" ns2:_="" ns3:_="">
    <xsd:import namespace="b4c1f7f7-6b3a-4b13-bb0d-364f7d7d6cc1"/>
    <xsd:import namespace="d658f138-b599-4f74-a0f9-d174dfcdd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1f7f7-6b3a-4b13-bb0d-364f7d7d6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1587ef-1024-4710-9b3b-4152d6168d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58f138-b599-4f74-a0f9-d174dfcdd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2e109d0-123c-4fb0-95bd-2b4a8a505478}" ma:internalName="TaxCatchAll" ma:showField="CatchAllData" ma:web="d658f138-b599-4f74-a0f9-d174dfcdd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 xmlns="b4c1f7f7-6b3a-4b13-bb0d-364f7d7d6cc1" xsi:nil="true"/>
    <TaxCatchAll xmlns="d658f138-b599-4f74-a0f9-d174dfcdddb3" xsi:nil="true"/>
    <lcf76f155ced4ddcb4097134ff3c332f xmlns="b4c1f7f7-6b3a-4b13-bb0d-364f7d7d6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169C8-88B6-401A-BF2B-6D3639B0F107}">
  <ds:schemaRefs>
    <ds:schemaRef ds:uri="http://schemas.microsoft.com/sharepoint/v3/contenttype/forms"/>
  </ds:schemaRefs>
</ds:datastoreItem>
</file>

<file path=customXml/itemProps2.xml><?xml version="1.0" encoding="utf-8"?>
<ds:datastoreItem xmlns:ds="http://schemas.openxmlformats.org/officeDocument/2006/customXml" ds:itemID="{EFB79D69-1390-4BD5-92A3-234A68DED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1f7f7-6b3a-4b13-bb0d-364f7d7d6cc1"/>
    <ds:schemaRef ds:uri="d658f138-b599-4f74-a0f9-d174dfcd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AFC5F-7A4B-4B16-A7AC-5E211FE29F17}">
  <ds:schemaRefs>
    <ds:schemaRef ds:uri="http://schemas.openxmlformats.org/officeDocument/2006/bibliography"/>
  </ds:schemaRefs>
</ds:datastoreItem>
</file>

<file path=customXml/itemProps4.xml><?xml version="1.0" encoding="utf-8"?>
<ds:datastoreItem xmlns:ds="http://schemas.openxmlformats.org/officeDocument/2006/customXml" ds:itemID="{62F1EFCD-6EA5-409B-B7F6-D76984FB011A}">
  <ds:schemaRefs>
    <ds:schemaRef ds:uri="b4c1f7f7-6b3a-4b13-bb0d-364f7d7d6cc1"/>
    <ds:schemaRef ds:uri="http://purl.org/dc/elements/1.1/"/>
    <ds:schemaRef ds:uri="http://schemas.microsoft.com/office/2006/metadata/properties"/>
    <ds:schemaRef ds:uri="d658f138-b599-4f74-a0f9-d174dfcdddb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1269</Words>
  <Characters>7234</Characters>
  <Application>Microsoft Office Word</Application>
  <DocSecurity>0</DocSecurity>
  <Lines>60</Lines>
  <Paragraphs>16</Paragraphs>
  <ScaleCrop>false</ScaleCrop>
  <Company>The National Trust</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Jo</dc:creator>
  <cp:lastModifiedBy>Pickton, Anna</cp:lastModifiedBy>
  <cp:revision>27</cp:revision>
  <cp:lastPrinted>2024-02-12T14:04:00Z</cp:lastPrinted>
  <dcterms:created xsi:type="dcterms:W3CDTF">2024-05-27T15:03:00Z</dcterms:created>
  <dcterms:modified xsi:type="dcterms:W3CDTF">2024-05-27T15:28:00Z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0x010100C96A2AEDD85A7841AF820ACFC2240734</vt:lpwstr>
  </property>
  <property fmtid="{D5CDD505-2E9C-101B-9397-08002B2CF9AE}" pid="3" name="MediaServiceImageTags">
    <vt:lpwstr/>
  </property>
</Properties>
</file>